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FF9D" w14:textId="4DE9D9C4" w:rsidR="004A490F" w:rsidRDefault="001D038C" w:rsidP="00FC2174">
      <w:pPr>
        <w:rPr>
          <w:rFonts w:ascii="Tahoma" w:hAnsi="Tahoma" w:cs="Tahoma"/>
          <w:b/>
          <w:sz w:val="20"/>
          <w:szCs w:val="20"/>
        </w:rPr>
      </w:pPr>
      <w:r>
        <w:rPr>
          <w:rFonts w:ascii="Tahoma" w:hAnsi="Tahoma" w:cs="Tahoma"/>
          <w:b/>
          <w:i/>
          <w:iCs/>
          <w:sz w:val="20"/>
          <w:szCs w:val="20"/>
        </w:rPr>
        <w:t>Obrazac ugovora</w:t>
      </w:r>
    </w:p>
    <w:p w14:paraId="0B98A13B" w14:textId="77777777" w:rsidR="00DA6772" w:rsidRPr="00FC2174" w:rsidRDefault="00DA6772" w:rsidP="00DA6772">
      <w:pPr>
        <w:jc w:val="center"/>
        <w:rPr>
          <w:rFonts w:ascii="Tahoma" w:hAnsi="Tahoma" w:cs="Tahoma"/>
          <w:b/>
          <w:bCs/>
          <w:sz w:val="20"/>
          <w:szCs w:val="20"/>
        </w:rPr>
      </w:pPr>
    </w:p>
    <w:p w14:paraId="4D23391C" w14:textId="77777777" w:rsidR="00FC2174" w:rsidRPr="00EF5A80" w:rsidRDefault="00FC2174" w:rsidP="00FC2174">
      <w:pPr>
        <w:rPr>
          <w:rFonts w:ascii="Tahoma" w:hAnsi="Tahoma" w:cs="Tahoma"/>
          <w:sz w:val="20"/>
          <w:szCs w:val="20"/>
        </w:rPr>
      </w:pPr>
    </w:p>
    <w:p w14:paraId="75ED9973" w14:textId="05BE0D5D" w:rsidR="00EF5A80" w:rsidRPr="00B66435" w:rsidRDefault="00EF5A80" w:rsidP="000E1290">
      <w:pPr>
        <w:jc w:val="both"/>
        <w:rPr>
          <w:rFonts w:ascii="Tahoma" w:hAnsi="Tahoma" w:cs="Tahoma"/>
          <w:sz w:val="22"/>
          <w:szCs w:val="22"/>
        </w:rPr>
      </w:pPr>
      <w:r w:rsidRPr="00B66435">
        <w:rPr>
          <w:rFonts w:ascii="Tahoma" w:hAnsi="Tahoma" w:cs="Tahoma"/>
          <w:b/>
          <w:bCs/>
          <w:sz w:val="22"/>
          <w:szCs w:val="22"/>
        </w:rPr>
        <w:t>Udruga ŽENA</w:t>
      </w:r>
      <w:r w:rsidRPr="00B66435">
        <w:rPr>
          <w:rFonts w:ascii="Tahoma" w:hAnsi="Tahoma" w:cs="Tahoma"/>
          <w:sz w:val="22"/>
          <w:szCs w:val="22"/>
        </w:rPr>
        <w:t xml:space="preserve">, Postolarska 3, 22 320 Drniš, </w:t>
      </w:r>
      <w:r w:rsidR="00FC2174" w:rsidRPr="00B66435">
        <w:rPr>
          <w:rFonts w:ascii="Tahoma" w:hAnsi="Tahoma" w:cs="Tahoma"/>
          <w:sz w:val="22"/>
          <w:szCs w:val="22"/>
        </w:rPr>
        <w:t>zastupana po __________ (u daljnjem tekstu Naručitelj)</w:t>
      </w:r>
      <w:r w:rsidRPr="00B66435">
        <w:rPr>
          <w:rFonts w:ascii="Tahoma" w:hAnsi="Tahoma" w:cs="Tahoma"/>
          <w:sz w:val="22"/>
          <w:szCs w:val="22"/>
        </w:rPr>
        <w:t>, OIB: 77683161719</w:t>
      </w:r>
    </w:p>
    <w:p w14:paraId="137542BA" w14:textId="77777777" w:rsidR="00FC2174" w:rsidRPr="00B66435" w:rsidRDefault="00FC2174" w:rsidP="000E1290">
      <w:pPr>
        <w:jc w:val="both"/>
        <w:rPr>
          <w:rFonts w:ascii="Tahoma" w:hAnsi="Tahoma" w:cs="Tahoma"/>
          <w:sz w:val="22"/>
          <w:szCs w:val="22"/>
        </w:rPr>
      </w:pPr>
      <w:r w:rsidRPr="00B66435">
        <w:rPr>
          <w:rFonts w:ascii="Tahoma" w:hAnsi="Tahoma" w:cs="Tahoma"/>
          <w:bCs/>
          <w:sz w:val="22"/>
          <w:szCs w:val="22"/>
        </w:rPr>
        <w:t>i</w:t>
      </w:r>
    </w:p>
    <w:p w14:paraId="148D94FE" w14:textId="0E7438D6" w:rsidR="00FC2174" w:rsidRPr="00B66435" w:rsidRDefault="00FC2174" w:rsidP="000E1290">
      <w:pPr>
        <w:jc w:val="both"/>
        <w:rPr>
          <w:rFonts w:ascii="Tahoma" w:hAnsi="Tahoma" w:cs="Tahoma"/>
          <w:sz w:val="22"/>
          <w:szCs w:val="22"/>
        </w:rPr>
      </w:pPr>
      <w:r w:rsidRPr="00B66435">
        <w:rPr>
          <w:rFonts w:ascii="Tahoma" w:hAnsi="Tahoma" w:cs="Tahoma"/>
          <w:b/>
          <w:bCs/>
          <w:sz w:val="22"/>
          <w:szCs w:val="22"/>
        </w:rPr>
        <w:t xml:space="preserve">(Naziv i adresa </w:t>
      </w:r>
      <w:r w:rsidR="00DA6772" w:rsidRPr="00B66435">
        <w:rPr>
          <w:rFonts w:ascii="Tahoma" w:hAnsi="Tahoma" w:cs="Tahoma"/>
          <w:b/>
          <w:bCs/>
          <w:sz w:val="22"/>
          <w:szCs w:val="22"/>
        </w:rPr>
        <w:t xml:space="preserve"> Ugovaratelj</w:t>
      </w:r>
      <w:r w:rsidRPr="00B66435">
        <w:rPr>
          <w:rFonts w:ascii="Tahoma" w:hAnsi="Tahoma" w:cs="Tahoma"/>
          <w:b/>
          <w:bCs/>
          <w:sz w:val="22"/>
          <w:szCs w:val="22"/>
        </w:rPr>
        <w:t xml:space="preserve">a) </w:t>
      </w:r>
      <w:r w:rsidRPr="00B66435">
        <w:rPr>
          <w:rFonts w:ascii="Tahoma" w:hAnsi="Tahoma" w:cs="Tahoma"/>
          <w:sz w:val="22"/>
          <w:szCs w:val="22"/>
        </w:rPr>
        <w:t>________________________ OIB:  _________________________</w:t>
      </w:r>
      <w:r w:rsidRPr="00B66435">
        <w:rPr>
          <w:rFonts w:ascii="Tahoma" w:hAnsi="Tahoma" w:cs="Tahoma"/>
          <w:sz w:val="22"/>
          <w:szCs w:val="22"/>
        </w:rPr>
        <w:tab/>
      </w:r>
    </w:p>
    <w:p w14:paraId="16998953" w14:textId="081FDFB7" w:rsidR="00FC2174" w:rsidRPr="00B66435" w:rsidRDefault="00FC2174" w:rsidP="000E1290">
      <w:pPr>
        <w:jc w:val="both"/>
        <w:rPr>
          <w:rFonts w:ascii="Tahoma" w:hAnsi="Tahoma" w:cs="Tahoma"/>
          <w:sz w:val="22"/>
          <w:szCs w:val="22"/>
        </w:rPr>
      </w:pPr>
      <w:r w:rsidRPr="00B66435">
        <w:rPr>
          <w:rFonts w:ascii="Tahoma" w:hAnsi="Tahoma" w:cs="Tahoma"/>
          <w:sz w:val="22"/>
          <w:szCs w:val="22"/>
        </w:rPr>
        <w:t>koje</w:t>
      </w:r>
      <w:r w:rsidR="006B78FB" w:rsidRPr="00B66435">
        <w:rPr>
          <w:rFonts w:ascii="Tahoma" w:hAnsi="Tahoma" w:cs="Tahoma"/>
          <w:sz w:val="22"/>
          <w:szCs w:val="22"/>
        </w:rPr>
        <w:t>g</w:t>
      </w:r>
      <w:r w:rsidRPr="00B66435">
        <w:rPr>
          <w:rFonts w:ascii="Tahoma" w:hAnsi="Tahoma" w:cs="Tahoma"/>
          <w:sz w:val="22"/>
          <w:szCs w:val="22"/>
        </w:rPr>
        <w:t xml:space="preserve"> zastupa _______________________________________ (u daljnjem tekstu: </w:t>
      </w:r>
      <w:r w:rsidR="00DA6772" w:rsidRPr="00B66435">
        <w:rPr>
          <w:rFonts w:ascii="Tahoma" w:hAnsi="Tahoma" w:cs="Tahoma"/>
          <w:sz w:val="22"/>
          <w:szCs w:val="22"/>
        </w:rPr>
        <w:t xml:space="preserve"> Ugovaratelj</w:t>
      </w:r>
      <w:r w:rsidRPr="00B66435">
        <w:rPr>
          <w:rFonts w:ascii="Tahoma" w:hAnsi="Tahoma" w:cs="Tahoma"/>
          <w:sz w:val="22"/>
          <w:szCs w:val="22"/>
        </w:rPr>
        <w:t>)</w:t>
      </w:r>
      <w:r w:rsidRPr="00B66435">
        <w:rPr>
          <w:rFonts w:ascii="Tahoma" w:hAnsi="Tahoma" w:cs="Tahoma"/>
          <w:sz w:val="22"/>
          <w:szCs w:val="22"/>
        </w:rPr>
        <w:tab/>
      </w:r>
    </w:p>
    <w:p w14:paraId="1B35FFB5" w14:textId="77777777" w:rsidR="00FC2174" w:rsidRPr="00B66435" w:rsidRDefault="00FC2174" w:rsidP="000E1290">
      <w:pPr>
        <w:jc w:val="both"/>
        <w:rPr>
          <w:rFonts w:ascii="Tahoma" w:hAnsi="Tahoma" w:cs="Tahoma"/>
          <w:b/>
          <w:bCs/>
          <w:sz w:val="22"/>
          <w:szCs w:val="22"/>
        </w:rPr>
      </w:pPr>
      <w:r w:rsidRPr="00B66435">
        <w:rPr>
          <w:rFonts w:ascii="Tahoma" w:hAnsi="Tahoma" w:cs="Tahoma"/>
          <w:sz w:val="22"/>
          <w:szCs w:val="22"/>
        </w:rPr>
        <w:t>sklapaju</w:t>
      </w:r>
    </w:p>
    <w:p w14:paraId="019F9255" w14:textId="77777777" w:rsidR="00FC2174" w:rsidRPr="00FC2174" w:rsidRDefault="00FC2174" w:rsidP="000E1290">
      <w:pPr>
        <w:jc w:val="both"/>
        <w:rPr>
          <w:rFonts w:ascii="Tahoma" w:hAnsi="Tahoma" w:cs="Tahoma"/>
          <w:b/>
          <w:sz w:val="20"/>
          <w:szCs w:val="20"/>
        </w:rPr>
      </w:pPr>
    </w:p>
    <w:p w14:paraId="61BD769B" w14:textId="6ACCC44F" w:rsidR="00FC2174" w:rsidRPr="00B66435" w:rsidRDefault="00FC2174" w:rsidP="00976A5F">
      <w:pPr>
        <w:jc w:val="center"/>
        <w:rPr>
          <w:rFonts w:ascii="Tahoma" w:hAnsi="Tahoma" w:cs="Tahoma"/>
          <w:b/>
        </w:rPr>
      </w:pPr>
      <w:r w:rsidRPr="00B66435">
        <w:rPr>
          <w:rFonts w:ascii="Tahoma" w:hAnsi="Tahoma" w:cs="Tahoma"/>
          <w:b/>
        </w:rPr>
        <w:t>UGOVOR O USLUGAMA</w:t>
      </w:r>
    </w:p>
    <w:p w14:paraId="3F7BB6C8" w14:textId="77777777" w:rsidR="006B78FB" w:rsidRDefault="006B78FB" w:rsidP="00CC66D4">
      <w:pPr>
        <w:pStyle w:val="Odlomakpopisa"/>
        <w:ind w:left="128"/>
        <w:jc w:val="center"/>
        <w:rPr>
          <w:rFonts w:ascii="Tahoma" w:hAnsi="Tahoma" w:cs="Tahoma"/>
          <w:b/>
          <w:bCs/>
          <w:i/>
          <w:iCs/>
          <w:color w:val="0E2841" w:themeColor="text2"/>
          <w:sz w:val="20"/>
          <w:szCs w:val="20"/>
        </w:rPr>
      </w:pPr>
    </w:p>
    <w:p w14:paraId="4EBA45A3" w14:textId="76A5535B" w:rsidR="00CC66D4" w:rsidRPr="00CC66D4" w:rsidRDefault="00CC66D4" w:rsidP="00CC66D4">
      <w:pPr>
        <w:pStyle w:val="Odlomakpopisa"/>
        <w:ind w:left="128"/>
        <w:jc w:val="center"/>
        <w:rPr>
          <w:rFonts w:ascii="Tahoma" w:hAnsi="Tahoma" w:cs="Tahoma"/>
          <w:i/>
          <w:iCs/>
          <w:color w:val="0E2841" w:themeColor="text2"/>
          <w:sz w:val="20"/>
          <w:szCs w:val="20"/>
        </w:rPr>
      </w:pPr>
      <w:r w:rsidRPr="00CC66D4">
        <w:rPr>
          <w:rFonts w:ascii="Tahoma" w:hAnsi="Tahoma" w:cs="Tahoma"/>
          <w:b/>
          <w:bCs/>
          <w:i/>
          <w:iCs/>
          <w:color w:val="0E2841" w:themeColor="text2"/>
          <w:sz w:val="20"/>
          <w:szCs w:val="20"/>
        </w:rPr>
        <w:t>Usluga provedbe aktivnosti unaprjeđenja kapaciteta organizacija civilnoga društva za provedbu programa u području promocije STEM- a među djecom i učenicima</w:t>
      </w:r>
    </w:p>
    <w:p w14:paraId="605530D0" w14:textId="77777777" w:rsidR="007D612F" w:rsidRDefault="007D612F" w:rsidP="00CC66D4">
      <w:pPr>
        <w:pStyle w:val="Odlomakpopisa"/>
        <w:ind w:left="128"/>
        <w:jc w:val="center"/>
        <w:rPr>
          <w:rFonts w:ascii="Tahoma" w:hAnsi="Tahoma" w:cs="Tahoma"/>
          <w:i/>
          <w:iCs/>
          <w:color w:val="0E2841" w:themeColor="text2"/>
          <w:sz w:val="20"/>
          <w:szCs w:val="20"/>
        </w:rPr>
      </w:pPr>
    </w:p>
    <w:p w14:paraId="5B0E5701" w14:textId="20AE7898" w:rsidR="00CC66D4" w:rsidRPr="00CC66D4" w:rsidRDefault="00CC66D4" w:rsidP="00CC66D4">
      <w:pPr>
        <w:pStyle w:val="Odlomakpopisa"/>
        <w:ind w:left="128"/>
        <w:jc w:val="center"/>
        <w:rPr>
          <w:rFonts w:ascii="Tahoma" w:hAnsi="Tahoma" w:cs="Tahoma"/>
          <w:i/>
          <w:iCs/>
          <w:color w:val="0E2841" w:themeColor="text2"/>
          <w:sz w:val="20"/>
          <w:szCs w:val="20"/>
        </w:rPr>
      </w:pPr>
      <w:r w:rsidRPr="00CC66D4">
        <w:rPr>
          <w:rFonts w:ascii="Tahoma" w:hAnsi="Tahoma" w:cs="Tahoma"/>
          <w:i/>
          <w:iCs/>
          <w:color w:val="0E2841" w:themeColor="text2"/>
          <w:sz w:val="20"/>
          <w:szCs w:val="20"/>
        </w:rPr>
        <w:t>/&lt;Grupa 1: Pohađanje izobrazbi vezanih uz unaprjeđenje kapaciteta za provođenje STEM aktivnosti među djecom i učenicima</w:t>
      </w:r>
    </w:p>
    <w:p w14:paraId="502CA491" w14:textId="77777777" w:rsidR="00CC66D4" w:rsidRPr="00CC66D4" w:rsidRDefault="00CC66D4" w:rsidP="00CC66D4">
      <w:pPr>
        <w:pStyle w:val="Odlomakpopisa"/>
        <w:ind w:left="128"/>
        <w:jc w:val="center"/>
        <w:rPr>
          <w:rFonts w:ascii="Tahoma" w:hAnsi="Tahoma" w:cs="Tahoma"/>
          <w:i/>
          <w:iCs/>
          <w:color w:val="0E2841" w:themeColor="text2"/>
          <w:sz w:val="20"/>
          <w:szCs w:val="20"/>
        </w:rPr>
      </w:pPr>
      <w:r w:rsidRPr="00CC66D4">
        <w:rPr>
          <w:rFonts w:ascii="Tahoma" w:hAnsi="Tahoma" w:cs="Tahoma"/>
          <w:i/>
          <w:iCs/>
          <w:color w:val="0E2841" w:themeColor="text2"/>
          <w:sz w:val="20"/>
          <w:szCs w:val="20"/>
        </w:rPr>
        <w:t>Grupa 2: Organiziranje studijskih posjeta inozemnim organizacijama koje se bave inovativnim metodama prezentacije i približavanja STEM-a djeci i učenicima</w:t>
      </w:r>
    </w:p>
    <w:p w14:paraId="5BB23B65" w14:textId="3682249D" w:rsidR="00CC66D4" w:rsidRPr="00CC66D4" w:rsidRDefault="00CC66D4" w:rsidP="00CC66D4">
      <w:pPr>
        <w:pStyle w:val="Odlomakpopisa"/>
        <w:ind w:left="128"/>
        <w:jc w:val="center"/>
        <w:rPr>
          <w:rFonts w:ascii="Tahoma" w:hAnsi="Tahoma" w:cs="Tahoma"/>
          <w:i/>
          <w:iCs/>
          <w:color w:val="0E2841" w:themeColor="text2"/>
          <w:sz w:val="20"/>
          <w:szCs w:val="20"/>
        </w:rPr>
      </w:pPr>
      <w:r w:rsidRPr="00CC66D4">
        <w:rPr>
          <w:rFonts w:ascii="Tahoma" w:hAnsi="Tahoma" w:cs="Tahoma"/>
          <w:i/>
          <w:iCs/>
          <w:color w:val="0E2841" w:themeColor="text2"/>
          <w:sz w:val="20"/>
          <w:szCs w:val="20"/>
        </w:rPr>
        <w:t>Grupa 3: Organiziranje posjete sajmovima/konferencijama (nacionalnim i inozemnim) vezano za nove metode učenja i prezentiranja STEM područja djeci i učenicima&gt;/</w:t>
      </w:r>
    </w:p>
    <w:p w14:paraId="76B9BDFB" w14:textId="77777777" w:rsidR="00CC66D4" w:rsidRPr="00FC2174" w:rsidRDefault="00CC66D4" w:rsidP="00976A5F">
      <w:pPr>
        <w:jc w:val="center"/>
        <w:rPr>
          <w:rFonts w:ascii="Tahoma" w:hAnsi="Tahoma" w:cs="Tahoma"/>
          <w:b/>
          <w:sz w:val="20"/>
          <w:szCs w:val="20"/>
        </w:rPr>
      </w:pPr>
    </w:p>
    <w:p w14:paraId="7E132A40" w14:textId="77777777" w:rsidR="00FC2174" w:rsidRPr="00FC2174" w:rsidRDefault="00FC2174" w:rsidP="00FC2174">
      <w:pPr>
        <w:rPr>
          <w:rFonts w:ascii="Tahoma" w:hAnsi="Tahoma" w:cs="Tahoma"/>
          <w:b/>
          <w:bCs/>
          <w:sz w:val="20"/>
          <w:szCs w:val="20"/>
        </w:rPr>
      </w:pPr>
    </w:p>
    <w:p w14:paraId="4048D974"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 xml:space="preserve">Uvodne odredbe </w:t>
      </w:r>
    </w:p>
    <w:p w14:paraId="45CB08E3"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 xml:space="preserve">Članak </w:t>
      </w:r>
      <w:r w:rsidRPr="00B66435">
        <w:rPr>
          <w:rFonts w:ascii="Tahoma" w:hAnsi="Tahoma" w:cs="Tahoma"/>
          <w:b/>
          <w:sz w:val="20"/>
          <w:szCs w:val="20"/>
        </w:rPr>
        <w:fldChar w:fldCharType="begin"/>
      </w:r>
      <w:r w:rsidRPr="00B66435">
        <w:rPr>
          <w:rFonts w:ascii="Tahoma" w:hAnsi="Tahoma" w:cs="Tahoma"/>
          <w:b/>
          <w:sz w:val="20"/>
          <w:szCs w:val="20"/>
        </w:rPr>
        <w:instrText xml:space="preserve"> AUTONUM </w:instrText>
      </w:r>
      <w:r w:rsidRPr="00B66435">
        <w:rPr>
          <w:rFonts w:ascii="Tahoma" w:hAnsi="Tahoma" w:cs="Tahoma"/>
          <w:sz w:val="20"/>
          <w:szCs w:val="20"/>
        </w:rPr>
        <w:fldChar w:fldCharType="end"/>
      </w:r>
    </w:p>
    <w:p w14:paraId="1920CCD3" w14:textId="28FA2380" w:rsidR="00FC2174" w:rsidRPr="00B66435" w:rsidRDefault="00FC2174" w:rsidP="0094130A">
      <w:pPr>
        <w:pStyle w:val="Odlomakpopisa"/>
        <w:numPr>
          <w:ilvl w:val="0"/>
          <w:numId w:val="15"/>
        </w:numPr>
        <w:jc w:val="both"/>
        <w:rPr>
          <w:rFonts w:ascii="Tahoma" w:hAnsi="Tahoma" w:cs="Tahoma"/>
          <w:sz w:val="20"/>
          <w:szCs w:val="20"/>
        </w:rPr>
      </w:pPr>
      <w:r w:rsidRPr="00B66435">
        <w:rPr>
          <w:rFonts w:ascii="Tahoma" w:hAnsi="Tahoma" w:cs="Tahoma"/>
          <w:sz w:val="20"/>
          <w:szCs w:val="20"/>
        </w:rPr>
        <w:t xml:space="preserve">Ugovorne strane su suglasne da je Naručitelj, temeljem provedenog postupka </w:t>
      </w:r>
      <w:r w:rsidR="00AC7CA4" w:rsidRPr="00B66435">
        <w:rPr>
          <w:rFonts w:ascii="Tahoma" w:hAnsi="Tahoma" w:cs="Tahoma"/>
          <w:sz w:val="20"/>
          <w:szCs w:val="20"/>
        </w:rPr>
        <w:t xml:space="preserve">sukladno Pravilima za NOJN </w:t>
      </w:r>
      <w:r w:rsidRPr="00B66435">
        <w:rPr>
          <w:rFonts w:ascii="Tahoma" w:hAnsi="Tahoma" w:cs="Tahoma"/>
          <w:sz w:val="20"/>
          <w:szCs w:val="20"/>
        </w:rPr>
        <w:t xml:space="preserve">za </w:t>
      </w:r>
      <w:r w:rsidR="000A43D7">
        <w:rPr>
          <w:rFonts w:ascii="Tahoma" w:hAnsi="Tahoma" w:cs="Tahoma"/>
          <w:sz w:val="20"/>
          <w:szCs w:val="20"/>
        </w:rPr>
        <w:t xml:space="preserve">nabavu: </w:t>
      </w:r>
      <w:r w:rsidR="00AC5D4D" w:rsidRPr="00B66435">
        <w:rPr>
          <w:rFonts w:ascii="Tahoma" w:hAnsi="Tahoma" w:cs="Tahoma"/>
          <w:b/>
          <w:bCs/>
          <w:sz w:val="20"/>
          <w:szCs w:val="20"/>
        </w:rPr>
        <w:t>Usluga provedbe aktivnosti unaprjeđenja kapaciteta organizacija civilnoga društva za provedbu programa u području promocije STEM- a među djecom i učenicima – Grupa</w:t>
      </w:r>
      <w:r w:rsidR="00AC5D4D" w:rsidRPr="00B66435">
        <w:rPr>
          <w:rFonts w:ascii="Tahoma" w:hAnsi="Tahoma" w:cs="Tahoma"/>
          <w:sz w:val="20"/>
          <w:szCs w:val="20"/>
        </w:rPr>
        <w:t xml:space="preserve"> </w:t>
      </w:r>
      <w:r w:rsidR="003D1F5E" w:rsidRPr="00B66435">
        <w:rPr>
          <w:rFonts w:ascii="Tahoma" w:hAnsi="Tahoma" w:cs="Tahoma"/>
          <w:sz w:val="20"/>
          <w:szCs w:val="20"/>
        </w:rPr>
        <w:t>&lt;</w:t>
      </w:r>
      <w:r w:rsidR="00AC5D4D" w:rsidRPr="00B66435">
        <w:rPr>
          <w:rFonts w:ascii="Tahoma" w:hAnsi="Tahoma" w:cs="Tahoma"/>
          <w:sz w:val="20"/>
          <w:szCs w:val="20"/>
        </w:rPr>
        <w:t>1,2</w:t>
      </w:r>
      <w:r w:rsidR="003D1F5E" w:rsidRPr="00B66435">
        <w:rPr>
          <w:rFonts w:ascii="Tahoma" w:hAnsi="Tahoma" w:cs="Tahoma"/>
          <w:sz w:val="20"/>
          <w:szCs w:val="20"/>
        </w:rPr>
        <w:t>,3&gt;</w:t>
      </w:r>
      <w:r w:rsidR="00AC7CA4" w:rsidRPr="00B66435">
        <w:rPr>
          <w:rFonts w:ascii="Tahoma" w:hAnsi="Tahoma" w:cs="Tahoma"/>
          <w:sz w:val="20"/>
          <w:szCs w:val="20"/>
        </w:rPr>
        <w:t xml:space="preserve"> </w:t>
      </w:r>
      <w:r w:rsidRPr="00B66435">
        <w:rPr>
          <w:rFonts w:ascii="Tahoma" w:hAnsi="Tahoma" w:cs="Tahoma"/>
          <w:sz w:val="20"/>
          <w:szCs w:val="20"/>
        </w:rPr>
        <w:t xml:space="preserve">objavljenog </w:t>
      </w:r>
      <w:r w:rsidR="00482088" w:rsidRPr="00B66435">
        <w:rPr>
          <w:rFonts w:ascii="Tahoma" w:hAnsi="Tahoma" w:cs="Tahoma"/>
          <w:sz w:val="20"/>
          <w:szCs w:val="20"/>
        </w:rPr>
        <w:t xml:space="preserve">na web </w:t>
      </w:r>
      <w:proofErr w:type="spellStart"/>
      <w:r w:rsidR="00482088" w:rsidRPr="00B66435">
        <w:rPr>
          <w:rFonts w:ascii="Tahoma" w:hAnsi="Tahoma" w:cs="Tahoma"/>
          <w:sz w:val="20"/>
          <w:szCs w:val="20"/>
        </w:rPr>
        <w:t>stranici_________</w:t>
      </w:r>
      <w:r w:rsidRPr="00B66435">
        <w:rPr>
          <w:rFonts w:ascii="Tahoma" w:hAnsi="Tahoma" w:cs="Tahoma"/>
          <w:sz w:val="20"/>
          <w:szCs w:val="20"/>
        </w:rPr>
        <w:t>pod</w:t>
      </w:r>
      <w:proofErr w:type="spellEnd"/>
      <w:r w:rsidRPr="00B66435">
        <w:rPr>
          <w:rFonts w:ascii="Tahoma" w:hAnsi="Tahoma" w:cs="Tahoma"/>
          <w:sz w:val="20"/>
          <w:szCs w:val="20"/>
        </w:rPr>
        <w:t xml:space="preserve"> brojem: </w:t>
      </w:r>
      <w:r w:rsidRPr="00B66435">
        <w:rPr>
          <w:rFonts w:ascii="Tahoma" w:hAnsi="Tahoma" w:cs="Tahoma"/>
          <w:sz w:val="20"/>
          <w:szCs w:val="20"/>
          <w:u w:val="single"/>
        </w:rPr>
        <w:tab/>
        <w:t xml:space="preserve"> </w:t>
      </w:r>
      <w:r w:rsidRPr="00B66435">
        <w:rPr>
          <w:rFonts w:ascii="Tahoma" w:hAnsi="Tahoma" w:cs="Tahoma"/>
          <w:sz w:val="20"/>
          <w:szCs w:val="20"/>
        </w:rPr>
        <w:t xml:space="preserve">dana __. </w:t>
      </w:r>
      <w:r w:rsidR="00482088" w:rsidRPr="00B66435">
        <w:rPr>
          <w:rFonts w:ascii="Tahoma" w:hAnsi="Tahoma" w:cs="Tahoma"/>
          <w:sz w:val="20"/>
          <w:szCs w:val="20"/>
        </w:rPr>
        <w:t>2026.</w:t>
      </w:r>
      <w:r w:rsidRPr="00B66435">
        <w:rPr>
          <w:rFonts w:ascii="Tahoma" w:hAnsi="Tahoma" w:cs="Tahoma"/>
          <w:sz w:val="20"/>
          <w:szCs w:val="20"/>
        </w:rPr>
        <w:t xml:space="preserve"> godine, donio Odluku o odabiru, </w:t>
      </w:r>
      <w:r w:rsidR="00482088" w:rsidRPr="00B66435">
        <w:rPr>
          <w:rFonts w:ascii="Tahoma" w:hAnsi="Tahoma" w:cs="Tahoma"/>
          <w:sz w:val="20"/>
          <w:szCs w:val="20"/>
        </w:rPr>
        <w:t>b</w:t>
      </w:r>
      <w:r w:rsidRPr="00B66435">
        <w:rPr>
          <w:rFonts w:ascii="Tahoma" w:hAnsi="Tahoma" w:cs="Tahoma"/>
          <w:sz w:val="20"/>
          <w:szCs w:val="20"/>
        </w:rPr>
        <w:t xml:space="preserve">roj:_______ od __. </w:t>
      </w:r>
      <w:r w:rsidR="00482088" w:rsidRPr="00B66435">
        <w:rPr>
          <w:rFonts w:ascii="Tahoma" w:hAnsi="Tahoma" w:cs="Tahoma"/>
          <w:sz w:val="20"/>
          <w:szCs w:val="20"/>
        </w:rPr>
        <w:t>2026.</w:t>
      </w:r>
      <w:r w:rsidRPr="00B66435">
        <w:rPr>
          <w:rFonts w:ascii="Tahoma" w:hAnsi="Tahoma" w:cs="Tahoma"/>
          <w:sz w:val="20"/>
          <w:szCs w:val="20"/>
        </w:rPr>
        <w:t xml:space="preserve"> godine.</w:t>
      </w:r>
    </w:p>
    <w:p w14:paraId="25DA2626" w14:textId="77777777" w:rsidR="00C1024B" w:rsidRPr="00B66435" w:rsidRDefault="00C1024B" w:rsidP="00FC2174">
      <w:pPr>
        <w:rPr>
          <w:rFonts w:ascii="Tahoma" w:hAnsi="Tahoma" w:cs="Tahoma"/>
          <w:b/>
          <w:sz w:val="20"/>
          <w:szCs w:val="20"/>
        </w:rPr>
      </w:pPr>
    </w:p>
    <w:p w14:paraId="1A5E84C2" w14:textId="7F100D46" w:rsidR="00FC2174" w:rsidRPr="00B66435" w:rsidRDefault="00FC2174" w:rsidP="00FC2174">
      <w:pPr>
        <w:rPr>
          <w:rFonts w:ascii="Tahoma" w:hAnsi="Tahoma" w:cs="Tahoma"/>
          <w:b/>
          <w:sz w:val="20"/>
          <w:szCs w:val="20"/>
        </w:rPr>
      </w:pPr>
      <w:r w:rsidRPr="00B66435">
        <w:rPr>
          <w:rFonts w:ascii="Tahoma" w:hAnsi="Tahoma" w:cs="Tahoma"/>
          <w:b/>
          <w:sz w:val="20"/>
          <w:szCs w:val="20"/>
        </w:rPr>
        <w:t>Predmet Ugovora</w:t>
      </w:r>
    </w:p>
    <w:p w14:paraId="3717D29B"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 xml:space="preserve">Članak </w:t>
      </w:r>
      <w:r w:rsidRPr="00B66435">
        <w:rPr>
          <w:rFonts w:ascii="Tahoma" w:hAnsi="Tahoma" w:cs="Tahoma"/>
          <w:b/>
          <w:sz w:val="20"/>
          <w:szCs w:val="20"/>
        </w:rPr>
        <w:fldChar w:fldCharType="begin"/>
      </w:r>
      <w:r w:rsidRPr="00B66435">
        <w:rPr>
          <w:rFonts w:ascii="Tahoma" w:hAnsi="Tahoma" w:cs="Tahoma"/>
          <w:b/>
          <w:sz w:val="20"/>
          <w:szCs w:val="20"/>
        </w:rPr>
        <w:instrText xml:space="preserve"> AUTONUM </w:instrText>
      </w:r>
      <w:r w:rsidRPr="00B66435">
        <w:rPr>
          <w:rFonts w:ascii="Tahoma" w:hAnsi="Tahoma" w:cs="Tahoma"/>
          <w:sz w:val="20"/>
          <w:szCs w:val="20"/>
        </w:rPr>
        <w:fldChar w:fldCharType="end"/>
      </w:r>
    </w:p>
    <w:p w14:paraId="27F74CC4" w14:textId="32563C90" w:rsidR="00FC2174" w:rsidRPr="0094130A" w:rsidRDefault="00FC2174" w:rsidP="0094130A">
      <w:pPr>
        <w:pStyle w:val="Odlomakpopisa"/>
        <w:numPr>
          <w:ilvl w:val="0"/>
          <w:numId w:val="16"/>
        </w:numPr>
        <w:jc w:val="both"/>
        <w:rPr>
          <w:rFonts w:ascii="Tahoma" w:hAnsi="Tahoma" w:cs="Tahoma"/>
          <w:sz w:val="20"/>
          <w:szCs w:val="20"/>
        </w:rPr>
      </w:pPr>
      <w:r w:rsidRPr="0094130A">
        <w:rPr>
          <w:rFonts w:ascii="Tahoma" w:hAnsi="Tahoma" w:cs="Tahoma"/>
          <w:sz w:val="20"/>
          <w:szCs w:val="20"/>
        </w:rPr>
        <w:t>Ovim se Ugovorom uređuju međusobni odnosi, prava i obveze</w:t>
      </w:r>
      <w:r w:rsidR="00DA6772" w:rsidRPr="0094130A">
        <w:rPr>
          <w:rFonts w:ascii="Tahoma" w:hAnsi="Tahoma" w:cs="Tahoma"/>
          <w:sz w:val="20"/>
          <w:szCs w:val="20"/>
        </w:rPr>
        <w:t xml:space="preserve"> Ugovaratelj</w:t>
      </w:r>
      <w:r w:rsidRPr="0094130A">
        <w:rPr>
          <w:rFonts w:ascii="Tahoma" w:hAnsi="Tahoma" w:cs="Tahoma"/>
          <w:sz w:val="20"/>
          <w:szCs w:val="20"/>
        </w:rPr>
        <w:t>a i Naručitelja u isporuci uslug</w:t>
      </w:r>
      <w:r w:rsidR="00B736F1" w:rsidRPr="0094130A">
        <w:rPr>
          <w:rFonts w:ascii="Tahoma" w:hAnsi="Tahoma" w:cs="Tahoma"/>
          <w:sz w:val="20"/>
          <w:szCs w:val="20"/>
        </w:rPr>
        <w:t>a</w:t>
      </w:r>
      <w:r w:rsidRPr="0094130A">
        <w:rPr>
          <w:rFonts w:ascii="Tahoma" w:hAnsi="Tahoma" w:cs="Tahoma"/>
          <w:sz w:val="20"/>
          <w:szCs w:val="20"/>
        </w:rPr>
        <w:t xml:space="preserve"> </w:t>
      </w:r>
      <w:bookmarkStart w:id="0" w:name="_Hlk85005467"/>
      <w:r w:rsidR="00772AEA" w:rsidRPr="0094130A">
        <w:rPr>
          <w:rFonts w:ascii="Tahoma" w:hAnsi="Tahoma" w:cs="Tahoma"/>
          <w:sz w:val="20"/>
          <w:szCs w:val="20"/>
        </w:rPr>
        <w:t xml:space="preserve">iz </w:t>
      </w:r>
      <w:r w:rsidR="00CB0F3E" w:rsidRPr="0094130A">
        <w:rPr>
          <w:rFonts w:ascii="Tahoma" w:hAnsi="Tahoma" w:cs="Tahoma"/>
          <w:sz w:val="20"/>
          <w:szCs w:val="20"/>
        </w:rPr>
        <w:t xml:space="preserve"> Grupe _____</w:t>
      </w:r>
      <w:r w:rsidR="000A43D7" w:rsidRPr="0094130A">
        <w:rPr>
          <w:rFonts w:ascii="Tahoma" w:hAnsi="Tahoma" w:cs="Tahoma"/>
          <w:sz w:val="20"/>
          <w:szCs w:val="20"/>
        </w:rPr>
        <w:t xml:space="preserve"> </w:t>
      </w:r>
      <w:r w:rsidRPr="0094130A">
        <w:rPr>
          <w:rFonts w:ascii="Tahoma" w:hAnsi="Tahoma" w:cs="Tahoma"/>
          <w:sz w:val="20"/>
          <w:szCs w:val="20"/>
        </w:rPr>
        <w:t xml:space="preserve">u sklopu projekta </w:t>
      </w:r>
      <w:bookmarkEnd w:id="0"/>
      <w:r w:rsidR="00184DF4" w:rsidRPr="0094130A">
        <w:rPr>
          <w:rFonts w:ascii="Tahoma" w:hAnsi="Tahoma" w:cs="Tahoma"/>
          <w:i/>
          <w:iCs/>
          <w:sz w:val="20"/>
          <w:szCs w:val="20"/>
        </w:rPr>
        <w:t>Budući inovatori - uključivanje djece i učenika u STEM edukacije, br. ugovora: SF.2.4.06.04.0106</w:t>
      </w:r>
      <w:r w:rsidR="00184DF4" w:rsidRPr="0094130A">
        <w:rPr>
          <w:rFonts w:ascii="Tahoma" w:hAnsi="Tahoma" w:cs="Tahoma"/>
          <w:sz w:val="20"/>
          <w:szCs w:val="20"/>
        </w:rPr>
        <w:t xml:space="preserve">. </w:t>
      </w:r>
      <w:r w:rsidRPr="0094130A">
        <w:rPr>
          <w:rFonts w:ascii="Tahoma" w:hAnsi="Tahoma" w:cs="Tahoma"/>
          <w:sz w:val="20"/>
          <w:szCs w:val="20"/>
        </w:rPr>
        <w:t xml:space="preserve">(u daljnjem tekstu: Projekt) u svrhu provedbe Ugovora o dodjeli bespovratnih sredstava za projekt koji se </w:t>
      </w:r>
      <w:r w:rsidRPr="0094130A">
        <w:rPr>
          <w:rFonts w:ascii="Tahoma" w:hAnsi="Tahoma" w:cs="Tahoma"/>
          <w:bCs/>
          <w:sz w:val="20"/>
          <w:szCs w:val="20"/>
        </w:rPr>
        <w:t xml:space="preserve">sufinancira </w:t>
      </w:r>
      <w:r w:rsidR="00B736F1" w:rsidRPr="0094130A">
        <w:rPr>
          <w:rFonts w:ascii="Tahoma" w:hAnsi="Tahoma" w:cs="Tahoma"/>
          <w:bCs/>
          <w:sz w:val="20"/>
          <w:szCs w:val="20"/>
        </w:rPr>
        <w:t xml:space="preserve">u sklopu </w:t>
      </w:r>
      <w:r w:rsidR="00B736F1" w:rsidRPr="0094130A">
        <w:rPr>
          <w:rFonts w:ascii="Tahoma" w:hAnsi="Tahoma" w:cs="Tahoma"/>
          <w:sz w:val="20"/>
          <w:szCs w:val="20"/>
        </w:rPr>
        <w:t xml:space="preserve">Poziva </w:t>
      </w:r>
      <w:r w:rsidR="00B736F1" w:rsidRPr="0094130A">
        <w:rPr>
          <w:rFonts w:ascii="Tahoma" w:hAnsi="Tahoma" w:cs="Tahoma"/>
          <w:i/>
          <w:iCs/>
          <w:sz w:val="20"/>
          <w:szCs w:val="20"/>
        </w:rPr>
        <w:t>„Jačanje kapaciteta organizacija civilnoga društva za promociju STEM-a</w:t>
      </w:r>
      <w:r w:rsidR="00B736F1" w:rsidRPr="0094130A">
        <w:rPr>
          <w:rFonts w:ascii="Tahoma" w:hAnsi="Tahoma" w:cs="Tahoma"/>
          <w:sz w:val="20"/>
          <w:szCs w:val="20"/>
        </w:rPr>
        <w:t xml:space="preserve"> (ESF+), br. poziva: SF.2.4.06.04. </w:t>
      </w:r>
      <w:r w:rsidRPr="0094130A">
        <w:rPr>
          <w:rFonts w:ascii="Tahoma" w:hAnsi="Tahoma" w:cs="Tahoma"/>
          <w:sz w:val="20"/>
          <w:szCs w:val="20"/>
        </w:rPr>
        <w:t xml:space="preserve">(u daljnjem tekstu: </w:t>
      </w:r>
      <w:bookmarkStart w:id="1" w:name="_Hlk54594963"/>
      <w:r w:rsidRPr="0094130A">
        <w:rPr>
          <w:rFonts w:ascii="Tahoma" w:hAnsi="Tahoma" w:cs="Tahoma"/>
          <w:sz w:val="20"/>
          <w:szCs w:val="20"/>
        </w:rPr>
        <w:t>Ugovor o dodjeli bespovratnih sredstava</w:t>
      </w:r>
      <w:bookmarkEnd w:id="1"/>
      <w:r w:rsidRPr="0094130A">
        <w:rPr>
          <w:rFonts w:ascii="Tahoma" w:hAnsi="Tahoma" w:cs="Tahoma"/>
          <w:sz w:val="20"/>
          <w:szCs w:val="20"/>
        </w:rPr>
        <w:t>).</w:t>
      </w:r>
    </w:p>
    <w:p w14:paraId="18F4437E" w14:textId="1E1C53E1" w:rsidR="00B37807" w:rsidRPr="0094130A" w:rsidRDefault="00B37807" w:rsidP="00936A8D">
      <w:pPr>
        <w:pStyle w:val="Odlomakpopisa"/>
        <w:numPr>
          <w:ilvl w:val="0"/>
          <w:numId w:val="16"/>
        </w:numPr>
        <w:tabs>
          <w:tab w:val="num" w:pos="720"/>
        </w:tabs>
        <w:jc w:val="both"/>
        <w:rPr>
          <w:rFonts w:ascii="Tahoma" w:hAnsi="Tahoma" w:cs="Tahoma"/>
          <w:sz w:val="20"/>
          <w:szCs w:val="20"/>
        </w:rPr>
      </w:pPr>
      <w:r w:rsidRPr="0094130A">
        <w:rPr>
          <w:rFonts w:ascii="Tahoma" w:hAnsi="Tahoma" w:cs="Tahoma"/>
          <w:sz w:val="20"/>
          <w:szCs w:val="20"/>
        </w:rPr>
        <w:t>Predmet ovog Ugovora je pružanje usluga za potrebe Naručitelja</w:t>
      </w:r>
      <w:r w:rsidR="008111CE" w:rsidRPr="0094130A">
        <w:rPr>
          <w:rFonts w:ascii="Tahoma" w:hAnsi="Tahoma" w:cs="Tahoma"/>
          <w:sz w:val="20"/>
          <w:szCs w:val="20"/>
        </w:rPr>
        <w:t xml:space="preserve"> sukladno Pozivu za dostavu ponuda </w:t>
      </w:r>
      <w:r w:rsidR="00527F11" w:rsidRPr="0094130A">
        <w:rPr>
          <w:rFonts w:ascii="Tahoma" w:hAnsi="Tahoma" w:cs="Tahoma"/>
          <w:sz w:val="20"/>
          <w:szCs w:val="20"/>
        </w:rPr>
        <w:t>točka 2.1.</w:t>
      </w:r>
      <w:r w:rsidRPr="0094130A">
        <w:rPr>
          <w:rFonts w:ascii="Tahoma" w:hAnsi="Tahoma" w:cs="Tahoma"/>
          <w:sz w:val="20"/>
          <w:szCs w:val="20"/>
        </w:rPr>
        <w:t xml:space="preserve"> </w:t>
      </w:r>
      <w:r w:rsidR="00527F11" w:rsidRPr="0094130A">
        <w:rPr>
          <w:rFonts w:ascii="Tahoma" w:hAnsi="Tahoma" w:cs="Tahoma"/>
          <w:sz w:val="20"/>
          <w:szCs w:val="20"/>
        </w:rPr>
        <w:t>&lt;</w:t>
      </w:r>
      <w:r w:rsidR="00D2628B" w:rsidRPr="0094130A">
        <w:rPr>
          <w:rFonts w:ascii="Tahoma" w:hAnsi="Tahoma" w:cs="Tahoma"/>
          <w:sz w:val="20"/>
          <w:szCs w:val="20"/>
        </w:rPr>
        <w:t xml:space="preserve"> </w:t>
      </w:r>
      <w:r w:rsidR="00527F11" w:rsidRPr="0094130A">
        <w:rPr>
          <w:rFonts w:ascii="Tahoma" w:hAnsi="Tahoma" w:cs="Tahoma"/>
          <w:i/>
          <w:iCs/>
          <w:sz w:val="20"/>
          <w:szCs w:val="20"/>
        </w:rPr>
        <w:t>Grupa 2 i Grupa 3</w:t>
      </w:r>
      <w:r w:rsidR="00936A8D" w:rsidRPr="0094130A">
        <w:rPr>
          <w:rFonts w:ascii="Tahoma" w:hAnsi="Tahoma" w:cs="Tahoma"/>
          <w:i/>
          <w:iCs/>
          <w:sz w:val="20"/>
          <w:szCs w:val="20"/>
        </w:rPr>
        <w:t>:</w:t>
      </w:r>
      <w:r w:rsidR="00527F11" w:rsidRPr="0094130A">
        <w:rPr>
          <w:rFonts w:ascii="Tahoma" w:hAnsi="Tahoma" w:cs="Tahoma"/>
          <w:i/>
          <w:iCs/>
          <w:sz w:val="20"/>
          <w:szCs w:val="20"/>
        </w:rPr>
        <w:t xml:space="preserve"> </w:t>
      </w:r>
      <w:r w:rsidR="008111CE" w:rsidRPr="0094130A">
        <w:rPr>
          <w:rFonts w:ascii="Tahoma" w:hAnsi="Tahoma" w:cs="Tahoma"/>
          <w:i/>
          <w:iCs/>
          <w:sz w:val="20"/>
          <w:szCs w:val="20"/>
        </w:rPr>
        <w:t>Ugovaratelj mora pokriti sve troškove putovanja, kotizacije, lokalnog prijevoza i smještaja.</w:t>
      </w:r>
      <w:r w:rsidR="00936A8D" w:rsidRPr="0094130A">
        <w:rPr>
          <w:rFonts w:ascii="Tahoma" w:hAnsi="Tahoma" w:cs="Tahoma"/>
          <w:i/>
          <w:iCs/>
          <w:sz w:val="20"/>
          <w:szCs w:val="20"/>
        </w:rPr>
        <w:t xml:space="preserve"> </w:t>
      </w:r>
      <w:r w:rsidRPr="0094130A">
        <w:rPr>
          <w:rFonts w:ascii="Tahoma" w:hAnsi="Tahoma" w:cs="Tahoma"/>
          <w:i/>
          <w:iCs/>
          <w:sz w:val="20"/>
          <w:szCs w:val="20"/>
        </w:rPr>
        <w:t>prema potrebi</w:t>
      </w:r>
      <w:r w:rsidR="005E4AA7" w:rsidRPr="0094130A">
        <w:rPr>
          <w:rFonts w:ascii="Tahoma" w:hAnsi="Tahoma" w:cs="Tahoma"/>
          <w:i/>
          <w:iCs/>
          <w:sz w:val="20"/>
          <w:szCs w:val="20"/>
        </w:rPr>
        <w:t xml:space="preserve"> (</w:t>
      </w:r>
      <w:r w:rsidRPr="0094130A">
        <w:rPr>
          <w:rFonts w:ascii="Tahoma" w:hAnsi="Tahoma" w:cs="Tahoma"/>
          <w:i/>
          <w:iCs/>
          <w:sz w:val="20"/>
          <w:szCs w:val="20"/>
        </w:rPr>
        <w:t>rezervaciju i kupnju avionskih, autobusnih i/ili drugih karata, organizaciju smještaja, organizaciju transfera, putno osiguranje, organizaciju konferencijskih i drugih povezanih usluga, administrativnu podršku vezanu uz putovanja</w:t>
      </w:r>
      <w:r w:rsidRPr="0094130A">
        <w:rPr>
          <w:rFonts w:ascii="Tahoma" w:hAnsi="Tahoma" w:cs="Tahoma"/>
          <w:sz w:val="20"/>
          <w:szCs w:val="20"/>
        </w:rPr>
        <w:t xml:space="preserve">. </w:t>
      </w:r>
      <w:r w:rsidR="005E4AA7" w:rsidRPr="0094130A">
        <w:rPr>
          <w:rFonts w:ascii="Tahoma" w:hAnsi="Tahoma" w:cs="Tahoma"/>
          <w:sz w:val="20"/>
          <w:szCs w:val="20"/>
        </w:rPr>
        <w:t>&gt;</w:t>
      </w:r>
    </w:p>
    <w:p w14:paraId="6DCDF29E" w14:textId="6D453A04" w:rsidR="00B37807" w:rsidRPr="0094130A" w:rsidRDefault="00B37807" w:rsidP="0094130A">
      <w:pPr>
        <w:pStyle w:val="Odlomakpopisa"/>
        <w:numPr>
          <w:ilvl w:val="0"/>
          <w:numId w:val="16"/>
        </w:numPr>
        <w:jc w:val="both"/>
        <w:rPr>
          <w:rFonts w:ascii="Tahoma" w:hAnsi="Tahoma" w:cs="Tahoma"/>
          <w:sz w:val="20"/>
          <w:szCs w:val="20"/>
        </w:rPr>
      </w:pPr>
      <w:r w:rsidRPr="0094130A">
        <w:rPr>
          <w:rFonts w:ascii="Tahoma" w:hAnsi="Tahoma" w:cs="Tahoma"/>
          <w:sz w:val="20"/>
          <w:szCs w:val="20"/>
        </w:rPr>
        <w:t>Usluge će se pružati prema pojedinačnim zahtjevima Naručitelja dostavljenima elektroničkom poštom.</w:t>
      </w:r>
    </w:p>
    <w:p w14:paraId="64199013" w14:textId="77777777" w:rsidR="00FC2174" w:rsidRPr="00B66435" w:rsidRDefault="00FC2174" w:rsidP="00FC2174">
      <w:pPr>
        <w:rPr>
          <w:rFonts w:ascii="Tahoma" w:hAnsi="Tahoma" w:cs="Tahoma"/>
          <w:sz w:val="20"/>
          <w:szCs w:val="20"/>
        </w:rPr>
      </w:pPr>
    </w:p>
    <w:p w14:paraId="2E26481E"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Opseg usluga</w:t>
      </w:r>
    </w:p>
    <w:p w14:paraId="0DA963E5"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 xml:space="preserve">Članak </w:t>
      </w:r>
      <w:r w:rsidRPr="00B66435">
        <w:rPr>
          <w:rFonts w:ascii="Tahoma" w:hAnsi="Tahoma" w:cs="Tahoma"/>
          <w:b/>
          <w:sz w:val="20"/>
          <w:szCs w:val="20"/>
        </w:rPr>
        <w:fldChar w:fldCharType="begin"/>
      </w:r>
      <w:r w:rsidRPr="00B66435">
        <w:rPr>
          <w:rFonts w:ascii="Tahoma" w:hAnsi="Tahoma" w:cs="Tahoma"/>
          <w:b/>
          <w:sz w:val="20"/>
          <w:szCs w:val="20"/>
        </w:rPr>
        <w:instrText xml:space="preserve"> AUTONUM </w:instrText>
      </w:r>
      <w:r w:rsidRPr="00B66435">
        <w:rPr>
          <w:rFonts w:ascii="Tahoma" w:hAnsi="Tahoma" w:cs="Tahoma"/>
          <w:sz w:val="20"/>
          <w:szCs w:val="20"/>
        </w:rPr>
        <w:fldChar w:fldCharType="end"/>
      </w:r>
    </w:p>
    <w:p w14:paraId="3669F620" w14:textId="5B49E66C" w:rsidR="00FC2174" w:rsidRPr="0094130A" w:rsidRDefault="00DA6772" w:rsidP="00F339A2">
      <w:pPr>
        <w:pStyle w:val="Odlomakpopisa"/>
        <w:numPr>
          <w:ilvl w:val="0"/>
          <w:numId w:val="17"/>
        </w:numPr>
        <w:jc w:val="both"/>
        <w:rPr>
          <w:rFonts w:ascii="Tahoma" w:hAnsi="Tahoma" w:cs="Tahoma"/>
          <w:b/>
          <w:bCs/>
          <w:sz w:val="20"/>
          <w:szCs w:val="20"/>
        </w:rPr>
      </w:pPr>
      <w:r w:rsidRPr="0094130A">
        <w:rPr>
          <w:rFonts w:ascii="Tahoma" w:hAnsi="Tahoma" w:cs="Tahoma"/>
          <w:sz w:val="20"/>
          <w:szCs w:val="20"/>
        </w:rPr>
        <w:t>Ugovaratelj</w:t>
      </w:r>
      <w:r w:rsidR="00FC2174" w:rsidRPr="0094130A">
        <w:rPr>
          <w:rFonts w:ascii="Tahoma" w:hAnsi="Tahoma" w:cs="Tahoma"/>
          <w:sz w:val="20"/>
          <w:szCs w:val="20"/>
        </w:rPr>
        <w:t xml:space="preserve"> se obvezuje ispuniti usluge </w:t>
      </w:r>
      <w:r w:rsidR="000A52C2" w:rsidRPr="0094130A">
        <w:rPr>
          <w:rFonts w:ascii="Tahoma" w:hAnsi="Tahoma" w:cs="Tahoma"/>
          <w:sz w:val="20"/>
          <w:szCs w:val="20"/>
        </w:rPr>
        <w:t xml:space="preserve">propisane Pozivom </w:t>
      </w:r>
      <w:r w:rsidR="00DD684E" w:rsidRPr="0094130A">
        <w:rPr>
          <w:rFonts w:ascii="Tahoma" w:hAnsi="Tahoma" w:cs="Tahoma"/>
          <w:sz w:val="20"/>
          <w:szCs w:val="20"/>
        </w:rPr>
        <w:t xml:space="preserve">za dostavu ponuda </w:t>
      </w:r>
      <w:r w:rsidR="00FC2174" w:rsidRPr="0094130A">
        <w:rPr>
          <w:rFonts w:ascii="Tahoma" w:hAnsi="Tahoma" w:cs="Tahoma"/>
          <w:sz w:val="20"/>
          <w:szCs w:val="20"/>
        </w:rPr>
        <w:t xml:space="preserve">(u daljnjem tekstu: </w:t>
      </w:r>
      <w:r w:rsidR="005D512F">
        <w:rPr>
          <w:rFonts w:ascii="Tahoma" w:hAnsi="Tahoma" w:cs="Tahoma"/>
          <w:sz w:val="20"/>
          <w:szCs w:val="20"/>
        </w:rPr>
        <w:t>Poziv</w:t>
      </w:r>
      <w:r w:rsidR="00FC2174" w:rsidRPr="0094130A">
        <w:rPr>
          <w:rFonts w:ascii="Tahoma" w:hAnsi="Tahoma" w:cs="Tahoma"/>
          <w:sz w:val="20"/>
          <w:szCs w:val="20"/>
        </w:rPr>
        <w:t>)</w:t>
      </w:r>
      <w:r w:rsidR="00052C2A" w:rsidRPr="0094130A">
        <w:rPr>
          <w:rFonts w:ascii="Tahoma" w:hAnsi="Tahoma" w:cs="Tahoma"/>
          <w:sz w:val="20"/>
          <w:szCs w:val="20"/>
        </w:rPr>
        <w:t xml:space="preserve"> profesionalno i savjesno i osigurati najpovoljnije dostupne opcije u skladu sa zahtjevima Naručitelja</w:t>
      </w:r>
      <w:r w:rsidR="00FC2174" w:rsidRPr="0094130A">
        <w:rPr>
          <w:rFonts w:ascii="Tahoma" w:hAnsi="Tahoma" w:cs="Tahoma"/>
          <w:sz w:val="20"/>
          <w:szCs w:val="20"/>
        </w:rPr>
        <w:t>.</w:t>
      </w:r>
    </w:p>
    <w:p w14:paraId="1A13EA5E" w14:textId="57685A3F" w:rsidR="00FC2174" w:rsidRPr="000D5CD1" w:rsidRDefault="00DA6772" w:rsidP="00F339A2">
      <w:pPr>
        <w:pStyle w:val="Odlomakpopisa"/>
        <w:numPr>
          <w:ilvl w:val="0"/>
          <w:numId w:val="17"/>
        </w:numPr>
        <w:jc w:val="both"/>
        <w:rPr>
          <w:rFonts w:ascii="Tahoma" w:hAnsi="Tahoma" w:cs="Tahoma"/>
          <w:sz w:val="20"/>
          <w:szCs w:val="20"/>
        </w:rPr>
      </w:pPr>
      <w:r w:rsidRPr="000D5CD1">
        <w:rPr>
          <w:rFonts w:ascii="Tahoma" w:hAnsi="Tahoma" w:cs="Tahoma"/>
          <w:sz w:val="20"/>
          <w:szCs w:val="20"/>
        </w:rPr>
        <w:t>Ugovaratelj</w:t>
      </w:r>
      <w:r w:rsidR="00FC2174" w:rsidRPr="000D5CD1">
        <w:rPr>
          <w:rFonts w:ascii="Tahoma" w:hAnsi="Tahoma" w:cs="Tahoma"/>
          <w:sz w:val="20"/>
          <w:szCs w:val="20"/>
        </w:rPr>
        <w:t xml:space="preserve"> usluge pružit će podršku Naručitelju u cilju uspješnog ostvarenja ciljeva Projekta sukladno Ugovoru o dodjeli bespovratnih sredstava, kao i svih potrebnih koraka kojih se Naručitelj, kao korisnik bespovratnih sredstava, dužan pridržavati</w:t>
      </w:r>
      <w:r w:rsidR="00DD684E" w:rsidRPr="000D5CD1">
        <w:rPr>
          <w:rFonts w:ascii="Tahoma" w:hAnsi="Tahoma" w:cs="Tahoma"/>
          <w:sz w:val="20"/>
          <w:szCs w:val="20"/>
        </w:rPr>
        <w:t>.</w:t>
      </w:r>
      <w:r w:rsidR="00FC2174" w:rsidRPr="000D5CD1">
        <w:rPr>
          <w:rFonts w:ascii="Tahoma" w:hAnsi="Tahoma" w:cs="Tahoma"/>
          <w:sz w:val="20"/>
          <w:szCs w:val="20"/>
        </w:rPr>
        <w:t xml:space="preserve"> </w:t>
      </w:r>
    </w:p>
    <w:p w14:paraId="0912C93B" w14:textId="466103A9" w:rsidR="00FC2174" w:rsidRPr="000D5CD1" w:rsidRDefault="00DA6772" w:rsidP="00F339A2">
      <w:pPr>
        <w:pStyle w:val="Odlomakpopisa"/>
        <w:numPr>
          <w:ilvl w:val="0"/>
          <w:numId w:val="17"/>
        </w:numPr>
        <w:jc w:val="both"/>
        <w:rPr>
          <w:rFonts w:ascii="Tahoma" w:hAnsi="Tahoma" w:cs="Tahoma"/>
          <w:sz w:val="20"/>
          <w:szCs w:val="20"/>
        </w:rPr>
      </w:pPr>
      <w:r w:rsidRPr="000D5CD1">
        <w:rPr>
          <w:rFonts w:ascii="Tahoma" w:hAnsi="Tahoma" w:cs="Tahoma"/>
          <w:sz w:val="20"/>
          <w:szCs w:val="20"/>
        </w:rPr>
        <w:t>Ugovaratelj</w:t>
      </w:r>
      <w:r w:rsidR="00FC2174" w:rsidRPr="000D5CD1">
        <w:rPr>
          <w:rFonts w:ascii="Tahoma" w:hAnsi="Tahoma" w:cs="Tahoma"/>
          <w:sz w:val="20"/>
          <w:szCs w:val="20"/>
        </w:rPr>
        <w:t xml:space="preserve"> neće ni na koji način preuzimati obveze u ime Naručitelja bez njegovog prethodnog odobrenja i tu svoju obvezu jasno će obznaniti trećima.</w:t>
      </w:r>
    </w:p>
    <w:p w14:paraId="1B57483E" w14:textId="3185833C" w:rsidR="00BD2493" w:rsidRPr="000D5CD1" w:rsidRDefault="00BD2493" w:rsidP="00F339A2">
      <w:pPr>
        <w:pStyle w:val="Odlomakpopisa"/>
        <w:numPr>
          <w:ilvl w:val="0"/>
          <w:numId w:val="17"/>
        </w:numPr>
        <w:jc w:val="both"/>
        <w:rPr>
          <w:rFonts w:ascii="Tahoma" w:hAnsi="Tahoma" w:cs="Tahoma"/>
          <w:sz w:val="20"/>
          <w:szCs w:val="20"/>
        </w:rPr>
      </w:pPr>
      <w:r w:rsidRPr="000D5CD1">
        <w:rPr>
          <w:rFonts w:ascii="Tahoma" w:hAnsi="Tahoma" w:cs="Tahoma"/>
          <w:sz w:val="20"/>
          <w:szCs w:val="20"/>
        </w:rPr>
        <w:t>Naručitelj ima pravo zatražiti izmjene ili otkazivanje putovanja</w:t>
      </w:r>
      <w:r w:rsidR="000B3E65" w:rsidRPr="000D5CD1">
        <w:rPr>
          <w:rFonts w:ascii="Tahoma" w:hAnsi="Tahoma" w:cs="Tahoma"/>
          <w:sz w:val="20"/>
          <w:szCs w:val="20"/>
        </w:rPr>
        <w:t xml:space="preserve"> u izvanrednim okolnostima</w:t>
      </w:r>
      <w:r w:rsidRPr="000D5CD1">
        <w:rPr>
          <w:rFonts w:ascii="Tahoma" w:hAnsi="Tahoma" w:cs="Tahoma"/>
          <w:sz w:val="20"/>
          <w:szCs w:val="20"/>
        </w:rPr>
        <w:t>.</w:t>
      </w:r>
    </w:p>
    <w:p w14:paraId="30BE8EF0" w14:textId="12128735" w:rsidR="00FC2174" w:rsidRPr="000D5CD1" w:rsidRDefault="00FC2174" w:rsidP="00F339A2">
      <w:pPr>
        <w:pStyle w:val="Odlomakpopisa"/>
        <w:numPr>
          <w:ilvl w:val="0"/>
          <w:numId w:val="17"/>
        </w:numPr>
        <w:jc w:val="both"/>
        <w:rPr>
          <w:rFonts w:ascii="Tahoma" w:hAnsi="Tahoma" w:cs="Tahoma"/>
          <w:sz w:val="20"/>
          <w:szCs w:val="20"/>
        </w:rPr>
      </w:pPr>
      <w:r w:rsidRPr="000D5CD1">
        <w:rPr>
          <w:rFonts w:ascii="Tahoma" w:hAnsi="Tahoma" w:cs="Tahoma"/>
          <w:sz w:val="20"/>
          <w:szCs w:val="20"/>
        </w:rPr>
        <w:t xml:space="preserve">Ako bilo koji nepredviđeni događaj, djelovanje ili previd, izravno ili neizravno ometaju izvršavanje Ugovora, bilo djelomično ili u potpunosti, </w:t>
      </w:r>
      <w:r w:rsidR="00DA6772" w:rsidRPr="000D5CD1">
        <w:rPr>
          <w:rFonts w:ascii="Tahoma" w:hAnsi="Tahoma" w:cs="Tahoma"/>
          <w:sz w:val="20"/>
          <w:szCs w:val="20"/>
        </w:rPr>
        <w:t xml:space="preserve"> Ugovaratelj</w:t>
      </w:r>
      <w:r w:rsidRPr="000D5CD1">
        <w:rPr>
          <w:rFonts w:ascii="Tahoma" w:hAnsi="Tahoma" w:cs="Tahoma"/>
          <w:sz w:val="20"/>
          <w:szCs w:val="20"/>
        </w:rPr>
        <w:t xml:space="preserve"> će o navedenom bez odgode i na vlastitu inicijativu obavijestiti Naručitelja. Obavijest mora uključivati opis problema, datum njegovog nastanka i mjere koje je </w:t>
      </w:r>
      <w:r w:rsidR="00DA6772" w:rsidRPr="000D5CD1">
        <w:rPr>
          <w:rFonts w:ascii="Tahoma" w:hAnsi="Tahoma" w:cs="Tahoma"/>
          <w:sz w:val="20"/>
          <w:szCs w:val="20"/>
        </w:rPr>
        <w:t xml:space="preserve"> Ugovaratelj</w:t>
      </w:r>
      <w:r w:rsidRPr="000D5CD1">
        <w:rPr>
          <w:rFonts w:ascii="Tahoma" w:hAnsi="Tahoma" w:cs="Tahoma"/>
          <w:sz w:val="20"/>
          <w:szCs w:val="20"/>
        </w:rPr>
        <w:t xml:space="preserve"> poduzeo ili namjerava poduzeti kako bi problem uklonio i osigurao potpunu usklađenost sa svojim obvezama iz ugovora.</w:t>
      </w:r>
    </w:p>
    <w:p w14:paraId="7D429F32" w14:textId="4B80154F" w:rsidR="009D3264" w:rsidRPr="000D5CD1" w:rsidRDefault="00DA6772" w:rsidP="00F339A2">
      <w:pPr>
        <w:pStyle w:val="Odlomakpopisa"/>
        <w:numPr>
          <w:ilvl w:val="0"/>
          <w:numId w:val="17"/>
        </w:numPr>
        <w:jc w:val="both"/>
        <w:rPr>
          <w:rFonts w:ascii="Tahoma" w:hAnsi="Tahoma" w:cs="Tahoma"/>
          <w:sz w:val="20"/>
          <w:szCs w:val="20"/>
        </w:rPr>
      </w:pPr>
      <w:r w:rsidRPr="000D5CD1">
        <w:rPr>
          <w:rFonts w:ascii="Tahoma" w:hAnsi="Tahoma" w:cs="Tahoma"/>
          <w:sz w:val="20"/>
          <w:szCs w:val="20"/>
        </w:rPr>
        <w:t>Ugovaratelj</w:t>
      </w:r>
      <w:r w:rsidR="009D3264" w:rsidRPr="000D5CD1">
        <w:rPr>
          <w:rFonts w:ascii="Tahoma" w:hAnsi="Tahoma" w:cs="Tahoma"/>
          <w:sz w:val="20"/>
          <w:szCs w:val="20"/>
        </w:rPr>
        <w:t xml:space="preserve"> će čuvati povjerljivost svih podataka do kojih dođe tijekom izvršenja ovog Ugovora</w:t>
      </w:r>
      <w:r w:rsidR="00D83E83" w:rsidRPr="000D5CD1">
        <w:rPr>
          <w:rFonts w:ascii="Tahoma" w:hAnsi="Tahoma" w:cs="Tahoma"/>
          <w:sz w:val="20"/>
          <w:szCs w:val="20"/>
        </w:rPr>
        <w:t xml:space="preserve"> sukladno propisima.</w:t>
      </w:r>
    </w:p>
    <w:p w14:paraId="77B8889D" w14:textId="1EAB257A" w:rsidR="00D83E83" w:rsidRPr="000D5CD1" w:rsidRDefault="00287043" w:rsidP="00F339A2">
      <w:pPr>
        <w:pStyle w:val="Odlomakpopisa"/>
        <w:numPr>
          <w:ilvl w:val="0"/>
          <w:numId w:val="17"/>
        </w:numPr>
        <w:jc w:val="both"/>
        <w:rPr>
          <w:rFonts w:ascii="Tahoma" w:hAnsi="Tahoma" w:cs="Tahoma"/>
          <w:sz w:val="20"/>
          <w:szCs w:val="20"/>
        </w:rPr>
      </w:pPr>
      <w:r w:rsidRPr="000D5CD1">
        <w:rPr>
          <w:rFonts w:ascii="Tahoma" w:hAnsi="Tahoma" w:cs="Tahoma"/>
          <w:sz w:val="20"/>
          <w:szCs w:val="20"/>
        </w:rPr>
        <w:t>Naručitelj zadržava pravo provjere tržišne opravdanosti ponuđenih opcija tijekom izvršenja ugovora.</w:t>
      </w:r>
    </w:p>
    <w:p w14:paraId="197E5100" w14:textId="1289413D" w:rsidR="00FC2174" w:rsidRPr="000D5CD1" w:rsidRDefault="006547EE" w:rsidP="00F339A2">
      <w:pPr>
        <w:pStyle w:val="Odlomakpopisa"/>
        <w:numPr>
          <w:ilvl w:val="0"/>
          <w:numId w:val="17"/>
        </w:numPr>
        <w:jc w:val="both"/>
        <w:rPr>
          <w:rFonts w:ascii="Tahoma" w:hAnsi="Tahoma" w:cs="Tahoma"/>
          <w:bCs/>
          <w:sz w:val="20"/>
          <w:szCs w:val="20"/>
        </w:rPr>
      </w:pPr>
      <w:r w:rsidRPr="000D5CD1">
        <w:rPr>
          <w:rFonts w:ascii="Tahoma" w:hAnsi="Tahoma" w:cs="Tahoma"/>
          <w:bCs/>
          <w:sz w:val="20"/>
          <w:szCs w:val="20"/>
        </w:rPr>
        <w:t xml:space="preserve">Pojedinačne usluge naručivat će se sukcesivno prema potrebama Naručitelja, uz obvezu </w:t>
      </w:r>
      <w:r w:rsidR="004E76BF" w:rsidRPr="000D5CD1">
        <w:rPr>
          <w:rFonts w:ascii="Tahoma" w:hAnsi="Tahoma" w:cs="Tahoma"/>
          <w:bCs/>
          <w:sz w:val="20"/>
          <w:szCs w:val="20"/>
        </w:rPr>
        <w:t>Ugovaratelja</w:t>
      </w:r>
      <w:r w:rsidRPr="000D5CD1">
        <w:rPr>
          <w:rFonts w:ascii="Tahoma" w:hAnsi="Tahoma" w:cs="Tahoma"/>
          <w:bCs/>
          <w:sz w:val="20"/>
          <w:szCs w:val="20"/>
        </w:rPr>
        <w:t xml:space="preserve"> da prilikom izvršenja ugovora osigura tržišno uobičajene i ekonomski najpovoljnije dostupne opcije.</w:t>
      </w:r>
    </w:p>
    <w:p w14:paraId="480FBBE3" w14:textId="77777777" w:rsidR="006547EE" w:rsidRDefault="006547EE" w:rsidP="00FC2174">
      <w:pPr>
        <w:rPr>
          <w:rFonts w:ascii="Tahoma" w:hAnsi="Tahoma" w:cs="Tahoma"/>
          <w:b/>
          <w:sz w:val="20"/>
          <w:szCs w:val="20"/>
        </w:rPr>
      </w:pPr>
    </w:p>
    <w:p w14:paraId="263370BC" w14:textId="77777777" w:rsidR="00E450FD" w:rsidRDefault="00E450FD" w:rsidP="00FC2174">
      <w:pPr>
        <w:rPr>
          <w:rFonts w:ascii="Tahoma" w:hAnsi="Tahoma" w:cs="Tahoma"/>
          <w:b/>
          <w:sz w:val="20"/>
          <w:szCs w:val="20"/>
        </w:rPr>
      </w:pPr>
    </w:p>
    <w:p w14:paraId="17A291E2" w14:textId="77777777" w:rsidR="00E450FD" w:rsidRDefault="00E450FD" w:rsidP="00FC2174">
      <w:pPr>
        <w:rPr>
          <w:rFonts w:ascii="Tahoma" w:hAnsi="Tahoma" w:cs="Tahoma"/>
          <w:b/>
          <w:sz w:val="20"/>
          <w:szCs w:val="20"/>
        </w:rPr>
      </w:pPr>
    </w:p>
    <w:p w14:paraId="1DF62F3D" w14:textId="1F540BA6" w:rsidR="00FC2174" w:rsidRPr="00B66435" w:rsidRDefault="00FC2174" w:rsidP="00FC2174">
      <w:pPr>
        <w:rPr>
          <w:rFonts w:ascii="Tahoma" w:hAnsi="Tahoma" w:cs="Tahoma"/>
          <w:b/>
          <w:sz w:val="20"/>
          <w:szCs w:val="20"/>
        </w:rPr>
      </w:pPr>
      <w:r w:rsidRPr="00B66435">
        <w:rPr>
          <w:rFonts w:ascii="Tahoma" w:hAnsi="Tahoma" w:cs="Tahoma"/>
          <w:b/>
          <w:sz w:val="20"/>
          <w:szCs w:val="20"/>
        </w:rPr>
        <w:lastRenderedPageBreak/>
        <w:t xml:space="preserve">Ugovorna cijena </w:t>
      </w:r>
    </w:p>
    <w:p w14:paraId="087F0085"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 xml:space="preserve">Članak </w:t>
      </w:r>
      <w:r w:rsidRPr="00B66435">
        <w:rPr>
          <w:rFonts w:ascii="Tahoma" w:hAnsi="Tahoma" w:cs="Tahoma"/>
          <w:b/>
          <w:sz w:val="20"/>
          <w:szCs w:val="20"/>
        </w:rPr>
        <w:fldChar w:fldCharType="begin"/>
      </w:r>
      <w:r w:rsidRPr="00B66435">
        <w:rPr>
          <w:rFonts w:ascii="Tahoma" w:hAnsi="Tahoma" w:cs="Tahoma"/>
          <w:b/>
          <w:sz w:val="20"/>
          <w:szCs w:val="20"/>
        </w:rPr>
        <w:instrText xml:space="preserve"> AUTONUM </w:instrText>
      </w:r>
      <w:r w:rsidRPr="00B66435">
        <w:rPr>
          <w:rFonts w:ascii="Tahoma" w:hAnsi="Tahoma" w:cs="Tahoma"/>
          <w:sz w:val="20"/>
          <w:szCs w:val="20"/>
        </w:rPr>
        <w:fldChar w:fldCharType="end"/>
      </w:r>
    </w:p>
    <w:p w14:paraId="0B439B21" w14:textId="29870911" w:rsidR="00FC2174" w:rsidRPr="000D5CD1" w:rsidRDefault="00FC2174" w:rsidP="00F339A2">
      <w:pPr>
        <w:pStyle w:val="Odlomakpopisa"/>
        <w:numPr>
          <w:ilvl w:val="0"/>
          <w:numId w:val="18"/>
        </w:numPr>
        <w:jc w:val="both"/>
        <w:rPr>
          <w:rFonts w:ascii="Tahoma" w:hAnsi="Tahoma" w:cs="Tahoma"/>
          <w:sz w:val="20"/>
          <w:szCs w:val="20"/>
        </w:rPr>
      </w:pPr>
      <w:r w:rsidRPr="000D5CD1">
        <w:rPr>
          <w:rFonts w:ascii="Tahoma" w:hAnsi="Tahoma" w:cs="Tahoma"/>
          <w:sz w:val="20"/>
          <w:szCs w:val="20"/>
        </w:rPr>
        <w:t xml:space="preserve">Za izvršenje Usluga Naručitelj će platiti </w:t>
      </w:r>
      <w:r w:rsidR="00DA6772" w:rsidRPr="000D5CD1">
        <w:rPr>
          <w:rFonts w:ascii="Tahoma" w:hAnsi="Tahoma" w:cs="Tahoma"/>
          <w:sz w:val="20"/>
          <w:szCs w:val="20"/>
        </w:rPr>
        <w:t>Ugovaratelj</w:t>
      </w:r>
      <w:r w:rsidRPr="000D5CD1">
        <w:rPr>
          <w:rFonts w:ascii="Tahoma" w:hAnsi="Tahoma" w:cs="Tahoma"/>
          <w:sz w:val="20"/>
          <w:szCs w:val="20"/>
        </w:rPr>
        <w:t>u ugovornu cijenu od</w:t>
      </w:r>
      <w:r w:rsidR="00EE290A" w:rsidRPr="000D5CD1">
        <w:rPr>
          <w:rFonts w:ascii="Tahoma" w:hAnsi="Tahoma" w:cs="Tahoma"/>
          <w:sz w:val="20"/>
          <w:szCs w:val="20"/>
        </w:rPr>
        <w:t xml:space="preserve"> </w:t>
      </w:r>
      <w:r w:rsidRPr="000D5CD1">
        <w:rPr>
          <w:rFonts w:ascii="Tahoma" w:hAnsi="Tahoma" w:cs="Tahoma"/>
          <w:sz w:val="20"/>
          <w:szCs w:val="20"/>
          <w:u w:val="single"/>
        </w:rPr>
        <w:tab/>
      </w:r>
      <w:r w:rsidRPr="000D5CD1">
        <w:rPr>
          <w:rFonts w:ascii="Tahoma" w:hAnsi="Tahoma" w:cs="Tahoma"/>
          <w:sz w:val="20"/>
          <w:szCs w:val="20"/>
        </w:rPr>
        <w:t>(slovima:</w:t>
      </w:r>
      <w:r w:rsidRPr="000D5CD1">
        <w:rPr>
          <w:rFonts w:ascii="Tahoma" w:hAnsi="Tahoma" w:cs="Tahoma"/>
          <w:sz w:val="20"/>
          <w:szCs w:val="20"/>
          <w:u w:val="single"/>
        </w:rPr>
        <w:tab/>
      </w:r>
      <w:r w:rsidRPr="000D5CD1">
        <w:rPr>
          <w:rFonts w:ascii="Tahoma" w:hAnsi="Tahoma" w:cs="Tahoma"/>
          <w:sz w:val="20"/>
          <w:szCs w:val="20"/>
        </w:rPr>
        <w:t xml:space="preserve">) </w:t>
      </w:r>
      <w:r w:rsidR="006F3DAA" w:rsidRPr="000D5CD1">
        <w:rPr>
          <w:rFonts w:ascii="Tahoma" w:hAnsi="Tahoma" w:cs="Tahoma"/>
          <w:sz w:val="20"/>
          <w:szCs w:val="20"/>
        </w:rPr>
        <w:t>eura</w:t>
      </w:r>
      <w:r w:rsidRPr="000D5CD1">
        <w:rPr>
          <w:rFonts w:ascii="Tahoma" w:hAnsi="Tahoma" w:cs="Tahoma"/>
          <w:sz w:val="20"/>
          <w:szCs w:val="20"/>
        </w:rPr>
        <w:t xml:space="preserve"> bez PDV- a.</w:t>
      </w:r>
    </w:p>
    <w:p w14:paraId="65997602" w14:textId="7CBB71D7" w:rsidR="001D038C" w:rsidRDefault="00FC2174" w:rsidP="00FC2174">
      <w:pPr>
        <w:pStyle w:val="Odlomakpopisa"/>
        <w:numPr>
          <w:ilvl w:val="0"/>
          <w:numId w:val="18"/>
        </w:numPr>
        <w:jc w:val="both"/>
        <w:rPr>
          <w:rFonts w:ascii="Tahoma" w:hAnsi="Tahoma" w:cs="Tahoma"/>
          <w:sz w:val="20"/>
          <w:szCs w:val="20"/>
        </w:rPr>
      </w:pPr>
      <w:r w:rsidRPr="000D5CD1">
        <w:rPr>
          <w:rFonts w:ascii="Tahoma" w:hAnsi="Tahoma" w:cs="Tahoma"/>
          <w:sz w:val="20"/>
          <w:szCs w:val="20"/>
        </w:rPr>
        <w:t xml:space="preserve">Ugovorna cijena je fiksna i obuhvaća sve usluge </w:t>
      </w:r>
      <w:r w:rsidR="00AF7BFA" w:rsidRPr="000D5CD1">
        <w:rPr>
          <w:rFonts w:ascii="Tahoma" w:hAnsi="Tahoma" w:cs="Tahoma"/>
          <w:sz w:val="20"/>
          <w:szCs w:val="20"/>
        </w:rPr>
        <w:t>i troškove kako je</w:t>
      </w:r>
      <w:r w:rsidRPr="000D5CD1">
        <w:rPr>
          <w:rFonts w:ascii="Tahoma" w:hAnsi="Tahoma" w:cs="Tahoma"/>
          <w:sz w:val="20"/>
          <w:szCs w:val="20"/>
        </w:rPr>
        <w:t xml:space="preserve"> utvrđen</w:t>
      </w:r>
      <w:r w:rsidR="00AF7BFA" w:rsidRPr="000D5CD1">
        <w:rPr>
          <w:rFonts w:ascii="Tahoma" w:hAnsi="Tahoma" w:cs="Tahoma"/>
          <w:sz w:val="20"/>
          <w:szCs w:val="20"/>
        </w:rPr>
        <w:t>o</w:t>
      </w:r>
      <w:r w:rsidRPr="000D5CD1">
        <w:rPr>
          <w:rFonts w:ascii="Tahoma" w:hAnsi="Tahoma" w:cs="Tahoma"/>
          <w:sz w:val="20"/>
          <w:szCs w:val="20"/>
        </w:rPr>
        <w:t xml:space="preserve"> u </w:t>
      </w:r>
      <w:r w:rsidR="00A327BE" w:rsidRPr="000D5CD1">
        <w:rPr>
          <w:rFonts w:ascii="Tahoma" w:hAnsi="Tahoma" w:cs="Tahoma"/>
          <w:sz w:val="20"/>
          <w:szCs w:val="20"/>
        </w:rPr>
        <w:t>Pozivu</w:t>
      </w:r>
      <w:r w:rsidRPr="000D5CD1">
        <w:rPr>
          <w:rFonts w:ascii="Tahoma" w:hAnsi="Tahoma" w:cs="Tahoma"/>
          <w:sz w:val="20"/>
          <w:szCs w:val="20"/>
        </w:rPr>
        <w:t>.</w:t>
      </w:r>
    </w:p>
    <w:p w14:paraId="51073E1A" w14:textId="77777777" w:rsidR="00E450FD" w:rsidRPr="00E450FD" w:rsidRDefault="00E450FD" w:rsidP="00E450FD">
      <w:pPr>
        <w:pStyle w:val="Odlomakpopisa"/>
        <w:jc w:val="both"/>
        <w:rPr>
          <w:rFonts w:ascii="Tahoma" w:hAnsi="Tahoma" w:cs="Tahoma"/>
          <w:sz w:val="20"/>
          <w:szCs w:val="20"/>
        </w:rPr>
      </w:pPr>
    </w:p>
    <w:p w14:paraId="2F696137" w14:textId="50B678E4" w:rsidR="00FC2174" w:rsidRPr="00B66435" w:rsidRDefault="00FC2174" w:rsidP="00FC2174">
      <w:pPr>
        <w:rPr>
          <w:rFonts w:ascii="Tahoma" w:hAnsi="Tahoma" w:cs="Tahoma"/>
          <w:b/>
          <w:bCs/>
          <w:sz w:val="20"/>
          <w:szCs w:val="20"/>
        </w:rPr>
      </w:pPr>
      <w:r w:rsidRPr="00B66435">
        <w:rPr>
          <w:rFonts w:ascii="Tahoma" w:hAnsi="Tahoma" w:cs="Tahoma"/>
          <w:b/>
          <w:bCs/>
          <w:sz w:val="20"/>
          <w:szCs w:val="20"/>
        </w:rPr>
        <w:t>Članak 5.</w:t>
      </w:r>
    </w:p>
    <w:p w14:paraId="78C34A1A" w14:textId="77777777" w:rsidR="00FC2174" w:rsidRPr="00B66435" w:rsidRDefault="00FC2174" w:rsidP="00F339A2">
      <w:pPr>
        <w:jc w:val="both"/>
        <w:rPr>
          <w:rFonts w:ascii="Tahoma" w:hAnsi="Tahoma" w:cs="Tahoma"/>
          <w:b/>
          <w:bCs/>
          <w:sz w:val="20"/>
          <w:szCs w:val="20"/>
        </w:rPr>
      </w:pPr>
      <w:r w:rsidRPr="00B66435">
        <w:rPr>
          <w:rFonts w:ascii="Tahoma" w:hAnsi="Tahoma" w:cs="Tahoma"/>
          <w:b/>
          <w:bCs/>
          <w:sz w:val="20"/>
          <w:szCs w:val="20"/>
        </w:rPr>
        <w:t>Obračun i dospijeće plaćanja</w:t>
      </w:r>
    </w:p>
    <w:p w14:paraId="48B25232" w14:textId="5264F8B5" w:rsidR="00834084" w:rsidRPr="005D512F" w:rsidRDefault="000F09C9" w:rsidP="00F339A2">
      <w:pPr>
        <w:pStyle w:val="Odlomakpopisa"/>
        <w:numPr>
          <w:ilvl w:val="0"/>
          <w:numId w:val="19"/>
        </w:numPr>
        <w:jc w:val="both"/>
        <w:rPr>
          <w:rFonts w:ascii="Tahoma" w:hAnsi="Tahoma" w:cs="Tahoma"/>
          <w:sz w:val="20"/>
          <w:szCs w:val="20"/>
        </w:rPr>
      </w:pPr>
      <w:r w:rsidRPr="005D512F">
        <w:rPr>
          <w:rFonts w:ascii="Tahoma" w:hAnsi="Tahoma" w:cs="Tahoma"/>
          <w:sz w:val="20"/>
          <w:szCs w:val="20"/>
        </w:rPr>
        <w:t>Plaćanje će se vršiti prema izvršenim uslugama i dostavljenim računima, pri čemu ukupno izvršenje ne može prijeći ugovorenu vrijednost</w:t>
      </w:r>
      <w:r w:rsidR="00CD032D" w:rsidRPr="005D512F">
        <w:rPr>
          <w:rFonts w:ascii="Tahoma" w:hAnsi="Tahoma" w:cs="Tahoma"/>
          <w:sz w:val="20"/>
          <w:szCs w:val="20"/>
        </w:rPr>
        <w:t xml:space="preserve"> sukladno Troškovniku.</w:t>
      </w:r>
      <w:r w:rsidR="005D512F">
        <w:rPr>
          <w:rFonts w:ascii="Tahoma" w:hAnsi="Tahoma" w:cs="Tahoma"/>
          <w:sz w:val="20"/>
          <w:szCs w:val="20"/>
        </w:rPr>
        <w:t xml:space="preserve"> </w:t>
      </w:r>
      <w:r w:rsidR="00834084" w:rsidRPr="005D512F">
        <w:rPr>
          <w:rFonts w:ascii="Tahoma" w:hAnsi="Tahoma" w:cs="Tahoma"/>
          <w:sz w:val="20"/>
          <w:szCs w:val="20"/>
        </w:rPr>
        <w:t xml:space="preserve">U </w:t>
      </w:r>
      <w:r w:rsidR="00E20C7C" w:rsidRPr="005D512F">
        <w:rPr>
          <w:rFonts w:ascii="Tahoma" w:hAnsi="Tahoma" w:cs="Tahoma"/>
          <w:sz w:val="20"/>
          <w:szCs w:val="20"/>
        </w:rPr>
        <w:t xml:space="preserve">ukupnu </w:t>
      </w:r>
      <w:r w:rsidR="00834084" w:rsidRPr="005D512F">
        <w:rPr>
          <w:rFonts w:ascii="Tahoma" w:hAnsi="Tahoma" w:cs="Tahoma"/>
          <w:sz w:val="20"/>
          <w:szCs w:val="20"/>
        </w:rPr>
        <w:t xml:space="preserve">cijenu su uračunati troškovi </w:t>
      </w:r>
      <w:r w:rsidR="00E20C7C" w:rsidRPr="005D512F">
        <w:rPr>
          <w:rFonts w:ascii="Tahoma" w:hAnsi="Tahoma" w:cs="Tahoma"/>
          <w:sz w:val="20"/>
          <w:szCs w:val="20"/>
        </w:rPr>
        <w:t>definirani Pozivom (</w:t>
      </w:r>
      <w:r w:rsidR="00B67C52">
        <w:rPr>
          <w:rFonts w:ascii="Tahoma" w:hAnsi="Tahoma" w:cs="Tahoma"/>
          <w:sz w:val="20"/>
          <w:szCs w:val="20"/>
        </w:rPr>
        <w:t xml:space="preserve"> odnosno </w:t>
      </w:r>
      <w:r w:rsidR="00E20C7C" w:rsidRPr="005D512F">
        <w:rPr>
          <w:rFonts w:ascii="Tahoma" w:hAnsi="Tahoma" w:cs="Tahoma"/>
          <w:sz w:val="20"/>
          <w:szCs w:val="20"/>
        </w:rPr>
        <w:t xml:space="preserve">troškovi </w:t>
      </w:r>
      <w:r w:rsidR="00834084" w:rsidRPr="005D512F">
        <w:rPr>
          <w:rFonts w:ascii="Tahoma" w:hAnsi="Tahoma" w:cs="Tahoma"/>
          <w:sz w:val="20"/>
          <w:szCs w:val="20"/>
        </w:rPr>
        <w:t>prijevoza, smještaja, agencijske naknade, troškovi rezervacija i ostali povezani troškovi</w:t>
      </w:r>
      <w:r w:rsidR="00E20C7C" w:rsidRPr="005D512F">
        <w:rPr>
          <w:rFonts w:ascii="Tahoma" w:hAnsi="Tahoma" w:cs="Tahoma"/>
          <w:sz w:val="20"/>
          <w:szCs w:val="20"/>
        </w:rPr>
        <w:t>)</w:t>
      </w:r>
      <w:r w:rsidR="00834084" w:rsidRPr="005D512F">
        <w:rPr>
          <w:rFonts w:ascii="Tahoma" w:hAnsi="Tahoma" w:cs="Tahoma"/>
          <w:sz w:val="20"/>
          <w:szCs w:val="20"/>
        </w:rPr>
        <w:t>.</w:t>
      </w:r>
    </w:p>
    <w:p w14:paraId="35BA06A7" w14:textId="1D8C0864" w:rsidR="00FC2174" w:rsidRPr="00B67C52" w:rsidRDefault="00FC2174" w:rsidP="00F339A2">
      <w:pPr>
        <w:pStyle w:val="Odlomakpopisa"/>
        <w:numPr>
          <w:ilvl w:val="0"/>
          <w:numId w:val="19"/>
        </w:numPr>
        <w:jc w:val="both"/>
        <w:rPr>
          <w:rFonts w:ascii="Tahoma" w:hAnsi="Tahoma" w:cs="Tahoma"/>
          <w:sz w:val="20"/>
          <w:szCs w:val="20"/>
        </w:rPr>
      </w:pPr>
      <w:r w:rsidRPr="00B67C52">
        <w:rPr>
          <w:rFonts w:ascii="Tahoma" w:hAnsi="Tahoma" w:cs="Tahoma"/>
          <w:sz w:val="20"/>
          <w:szCs w:val="20"/>
        </w:rPr>
        <w:t xml:space="preserve">Plaćanje se vrši doznakom na račun </w:t>
      </w:r>
      <w:r w:rsidR="00DA6772" w:rsidRPr="00B67C52">
        <w:rPr>
          <w:rFonts w:ascii="Tahoma" w:hAnsi="Tahoma" w:cs="Tahoma"/>
          <w:sz w:val="20"/>
          <w:szCs w:val="20"/>
        </w:rPr>
        <w:t>Ugovaratelj</w:t>
      </w:r>
      <w:r w:rsidRPr="00B67C52">
        <w:rPr>
          <w:rFonts w:ascii="Tahoma" w:hAnsi="Tahoma" w:cs="Tahoma"/>
          <w:sz w:val="20"/>
          <w:szCs w:val="20"/>
        </w:rPr>
        <w:t xml:space="preserve">a, </w:t>
      </w:r>
      <w:proofErr w:type="spellStart"/>
      <w:r w:rsidRPr="00B67C52">
        <w:rPr>
          <w:rFonts w:ascii="Tahoma" w:hAnsi="Tahoma" w:cs="Tahoma"/>
          <w:sz w:val="20"/>
          <w:szCs w:val="20"/>
        </w:rPr>
        <w:t>podugovaratelja</w:t>
      </w:r>
      <w:proofErr w:type="spellEnd"/>
      <w:r w:rsidRPr="00B67C52">
        <w:rPr>
          <w:rFonts w:ascii="Tahoma" w:hAnsi="Tahoma" w:cs="Tahoma"/>
          <w:sz w:val="20"/>
          <w:szCs w:val="20"/>
        </w:rPr>
        <w:t xml:space="preserve"> i članova zajednice Ponuditelja, kako je primjenjivo.</w:t>
      </w:r>
    </w:p>
    <w:p w14:paraId="3C9E0823" w14:textId="6E54B9F6" w:rsidR="00FC2174" w:rsidRPr="00B67C52" w:rsidRDefault="00FC2174" w:rsidP="00F339A2">
      <w:pPr>
        <w:pStyle w:val="Odlomakpopisa"/>
        <w:numPr>
          <w:ilvl w:val="0"/>
          <w:numId w:val="19"/>
        </w:numPr>
        <w:jc w:val="both"/>
        <w:rPr>
          <w:rFonts w:ascii="Tahoma" w:hAnsi="Tahoma" w:cs="Tahoma"/>
          <w:sz w:val="20"/>
          <w:szCs w:val="20"/>
        </w:rPr>
      </w:pPr>
      <w:r w:rsidRPr="00B67C52">
        <w:rPr>
          <w:rFonts w:ascii="Tahoma" w:hAnsi="Tahoma" w:cs="Tahoma"/>
          <w:sz w:val="20"/>
          <w:szCs w:val="20"/>
        </w:rPr>
        <w:t xml:space="preserve">Naručitelj se obvezuje dostavljeni račun/e ovjeriti ili osporiti, te ovjereni i neprijeporni dio isplatiti u roku do 60 dana od dana dostave urednog računa. </w:t>
      </w:r>
    </w:p>
    <w:p w14:paraId="5E40C23C" w14:textId="0FB51A89" w:rsidR="00FC2174" w:rsidRPr="00F13D33" w:rsidRDefault="00FC2174" w:rsidP="00F339A2">
      <w:pPr>
        <w:pStyle w:val="Odlomakpopisa"/>
        <w:numPr>
          <w:ilvl w:val="0"/>
          <w:numId w:val="19"/>
        </w:numPr>
        <w:jc w:val="both"/>
        <w:rPr>
          <w:rFonts w:ascii="Tahoma" w:hAnsi="Tahoma" w:cs="Tahoma"/>
          <w:i/>
          <w:iCs/>
          <w:sz w:val="20"/>
          <w:szCs w:val="20"/>
        </w:rPr>
      </w:pPr>
      <w:r w:rsidRPr="00F13D33">
        <w:rPr>
          <w:rFonts w:ascii="Tahoma" w:hAnsi="Tahoma" w:cs="Tahoma"/>
          <w:sz w:val="20"/>
          <w:szCs w:val="20"/>
        </w:rPr>
        <w:t xml:space="preserve">Plaćanja    sukladno     ovom     članku     vrše     se     na     poslovni/e     račun/račune     </w:t>
      </w:r>
      <w:r w:rsidR="00DA6772" w:rsidRPr="00F13D33">
        <w:rPr>
          <w:rFonts w:ascii="Tahoma" w:hAnsi="Tahoma" w:cs="Tahoma"/>
          <w:sz w:val="20"/>
          <w:szCs w:val="20"/>
        </w:rPr>
        <w:t xml:space="preserve"> Ugovaratelj</w:t>
      </w:r>
      <w:r w:rsidRPr="00F13D33">
        <w:rPr>
          <w:rFonts w:ascii="Tahoma" w:hAnsi="Tahoma" w:cs="Tahoma"/>
          <w:sz w:val="20"/>
          <w:szCs w:val="20"/>
        </w:rPr>
        <w:t>a     IBAN:  _________ kod banke:</w:t>
      </w:r>
      <w:r w:rsidRPr="00F13D33">
        <w:rPr>
          <w:rFonts w:ascii="Tahoma" w:hAnsi="Tahoma" w:cs="Tahoma"/>
          <w:sz w:val="20"/>
          <w:szCs w:val="20"/>
        </w:rPr>
        <w:tab/>
      </w:r>
      <w:r w:rsidRPr="00F039CC">
        <w:rPr>
          <w:rFonts w:ascii="Tahoma" w:hAnsi="Tahoma" w:cs="Tahoma"/>
          <w:i/>
          <w:iCs/>
          <w:sz w:val="20"/>
          <w:szCs w:val="20"/>
        </w:rPr>
        <w:t>odnosno člana/članova zajednice Ponuditelja</w:t>
      </w:r>
      <w:r w:rsidRPr="00F039CC">
        <w:rPr>
          <w:rFonts w:ascii="Tahoma" w:hAnsi="Tahoma" w:cs="Tahoma"/>
          <w:i/>
          <w:iCs/>
          <w:sz w:val="20"/>
          <w:szCs w:val="20"/>
        </w:rPr>
        <w:tab/>
        <w:t xml:space="preserve">IBAN ___________ kod banke </w:t>
      </w:r>
      <w:r w:rsidRPr="00F039CC">
        <w:rPr>
          <w:rFonts w:ascii="Tahoma" w:hAnsi="Tahoma" w:cs="Tahoma"/>
          <w:i/>
          <w:iCs/>
          <w:sz w:val="20"/>
          <w:szCs w:val="20"/>
        </w:rPr>
        <w:tab/>
        <w:t xml:space="preserve"> </w:t>
      </w:r>
      <w:r w:rsidRPr="00F13D33">
        <w:rPr>
          <w:rFonts w:ascii="Tahoma" w:hAnsi="Tahoma" w:cs="Tahoma"/>
          <w:i/>
          <w:iCs/>
          <w:sz w:val="20"/>
          <w:szCs w:val="20"/>
        </w:rPr>
        <w:t>(ukoliko je primjenjivo)</w:t>
      </w:r>
    </w:p>
    <w:p w14:paraId="756872E7" w14:textId="15F73F83" w:rsidR="00FC2174" w:rsidRPr="00F13D33" w:rsidRDefault="00043F6A" w:rsidP="00F339A2">
      <w:pPr>
        <w:pStyle w:val="Odlomakpopisa"/>
        <w:numPr>
          <w:ilvl w:val="0"/>
          <w:numId w:val="19"/>
        </w:numPr>
        <w:jc w:val="both"/>
        <w:rPr>
          <w:rFonts w:ascii="Tahoma" w:hAnsi="Tahoma" w:cs="Tahoma"/>
          <w:sz w:val="20"/>
          <w:szCs w:val="20"/>
        </w:rPr>
      </w:pPr>
      <w:r w:rsidRPr="00F13D33">
        <w:rPr>
          <w:rFonts w:ascii="Tahoma" w:hAnsi="Tahoma" w:cs="Tahoma"/>
          <w:sz w:val="20"/>
          <w:szCs w:val="20"/>
        </w:rPr>
        <w:t xml:space="preserve">Urednim računom smatra se račun dostavljen putem sustava </w:t>
      </w:r>
      <w:proofErr w:type="spellStart"/>
      <w:r w:rsidRPr="00F13D33">
        <w:rPr>
          <w:rFonts w:ascii="Tahoma" w:hAnsi="Tahoma" w:cs="Tahoma"/>
          <w:sz w:val="20"/>
          <w:szCs w:val="20"/>
        </w:rPr>
        <w:t>eRačuna</w:t>
      </w:r>
      <w:proofErr w:type="spellEnd"/>
      <w:r w:rsidRPr="00F13D33">
        <w:rPr>
          <w:rFonts w:ascii="Tahoma" w:hAnsi="Tahoma" w:cs="Tahoma"/>
          <w:sz w:val="20"/>
          <w:szCs w:val="20"/>
        </w:rPr>
        <w:t>, kada je primjenjivo.</w:t>
      </w:r>
    </w:p>
    <w:p w14:paraId="430CF277" w14:textId="401F8050" w:rsidR="00FC2174" w:rsidRPr="00F13D33" w:rsidRDefault="00FC2174" w:rsidP="00F339A2">
      <w:pPr>
        <w:pStyle w:val="Odlomakpopisa"/>
        <w:numPr>
          <w:ilvl w:val="0"/>
          <w:numId w:val="19"/>
        </w:numPr>
        <w:jc w:val="both"/>
        <w:rPr>
          <w:rFonts w:ascii="Tahoma" w:hAnsi="Tahoma" w:cs="Tahoma"/>
          <w:sz w:val="20"/>
          <w:szCs w:val="20"/>
        </w:rPr>
      </w:pPr>
      <w:r w:rsidRPr="00F13D33">
        <w:rPr>
          <w:rFonts w:ascii="Tahoma" w:hAnsi="Tahoma" w:cs="Tahoma"/>
          <w:sz w:val="20"/>
          <w:szCs w:val="20"/>
        </w:rPr>
        <w:t>Plaćanje predujma je isključeno.</w:t>
      </w:r>
    </w:p>
    <w:p w14:paraId="62BEA475" w14:textId="77777777" w:rsidR="00FC2174" w:rsidRPr="00B66435" w:rsidRDefault="00FC2174" w:rsidP="00FC2174">
      <w:pPr>
        <w:rPr>
          <w:rFonts w:ascii="Tahoma" w:hAnsi="Tahoma" w:cs="Tahoma"/>
          <w:i/>
          <w:sz w:val="20"/>
          <w:szCs w:val="20"/>
        </w:rPr>
      </w:pPr>
    </w:p>
    <w:p w14:paraId="46B8058E" w14:textId="77777777" w:rsidR="00FC2174" w:rsidRPr="00F039CC" w:rsidRDefault="00FC2174" w:rsidP="00F339A2">
      <w:pPr>
        <w:rPr>
          <w:rFonts w:ascii="Tahoma" w:hAnsi="Tahoma" w:cs="Tahoma"/>
          <w:b/>
          <w:bCs/>
          <w:i/>
          <w:sz w:val="20"/>
          <w:szCs w:val="20"/>
        </w:rPr>
      </w:pPr>
      <w:r w:rsidRPr="00F039CC">
        <w:rPr>
          <w:rFonts w:ascii="Tahoma" w:hAnsi="Tahoma" w:cs="Tahoma"/>
          <w:b/>
          <w:bCs/>
          <w:i/>
          <w:sz w:val="20"/>
          <w:szCs w:val="20"/>
        </w:rPr>
        <w:t>(ukoliko je primjenjivo:)</w:t>
      </w:r>
    </w:p>
    <w:p w14:paraId="1CB9E564" w14:textId="1B260A71" w:rsidR="00FC2174" w:rsidRPr="00F039CC" w:rsidRDefault="00FC2174" w:rsidP="00F339A2">
      <w:pPr>
        <w:pStyle w:val="Odlomakpopisa"/>
        <w:numPr>
          <w:ilvl w:val="0"/>
          <w:numId w:val="19"/>
        </w:numPr>
        <w:rPr>
          <w:rFonts w:ascii="Tahoma" w:hAnsi="Tahoma" w:cs="Tahoma"/>
          <w:i/>
          <w:sz w:val="20"/>
          <w:szCs w:val="20"/>
        </w:rPr>
      </w:pPr>
      <w:r w:rsidRPr="00F039CC">
        <w:rPr>
          <w:rFonts w:ascii="Tahoma" w:hAnsi="Tahoma" w:cs="Tahoma"/>
          <w:i/>
          <w:sz w:val="20"/>
          <w:szCs w:val="20"/>
        </w:rPr>
        <w:t>Dio ovog Ugovora daje se u podugovor, kako slijedi:</w:t>
      </w:r>
    </w:p>
    <w:p w14:paraId="22A1E7C6" w14:textId="2DC0AE22" w:rsidR="00FC2174" w:rsidRPr="00F039CC" w:rsidRDefault="00FC2174" w:rsidP="00F339A2">
      <w:pPr>
        <w:numPr>
          <w:ilvl w:val="0"/>
          <w:numId w:val="1"/>
        </w:numPr>
        <w:rPr>
          <w:rFonts w:ascii="Tahoma" w:hAnsi="Tahoma" w:cs="Tahoma"/>
          <w:i/>
          <w:sz w:val="20"/>
          <w:szCs w:val="20"/>
        </w:rPr>
      </w:pPr>
      <w:r w:rsidRPr="00F039CC">
        <w:rPr>
          <w:rFonts w:ascii="Tahoma" w:hAnsi="Tahoma" w:cs="Tahoma"/>
          <w:i/>
          <w:sz w:val="20"/>
          <w:szCs w:val="20"/>
        </w:rPr>
        <w:t xml:space="preserve">Predmet, količina i vrijednost Usluge koje će pružiti </w:t>
      </w:r>
      <w:proofErr w:type="spellStart"/>
      <w:r w:rsidRPr="00F039CC">
        <w:rPr>
          <w:rFonts w:ascii="Tahoma" w:hAnsi="Tahoma" w:cs="Tahoma"/>
          <w:i/>
          <w:sz w:val="20"/>
          <w:szCs w:val="20"/>
        </w:rPr>
        <w:t>podugovaratelji</w:t>
      </w:r>
      <w:proofErr w:type="spellEnd"/>
      <w:r w:rsidRPr="00F039CC">
        <w:rPr>
          <w:rFonts w:ascii="Tahoma" w:hAnsi="Tahoma" w:cs="Tahoma"/>
          <w:i/>
          <w:sz w:val="20"/>
          <w:szCs w:val="20"/>
        </w:rPr>
        <w:t>:;</w:t>
      </w:r>
    </w:p>
    <w:p w14:paraId="3845647B" w14:textId="77777777" w:rsidR="00FC2174" w:rsidRPr="00F039CC" w:rsidRDefault="00FC2174" w:rsidP="00F339A2">
      <w:pPr>
        <w:numPr>
          <w:ilvl w:val="0"/>
          <w:numId w:val="1"/>
        </w:numPr>
        <w:rPr>
          <w:rFonts w:ascii="Tahoma" w:hAnsi="Tahoma" w:cs="Tahoma"/>
          <w:i/>
          <w:sz w:val="20"/>
          <w:szCs w:val="20"/>
        </w:rPr>
      </w:pPr>
      <w:r w:rsidRPr="00F039CC">
        <w:rPr>
          <w:rFonts w:ascii="Tahoma" w:hAnsi="Tahoma" w:cs="Tahoma"/>
          <w:i/>
          <w:sz w:val="20"/>
          <w:szCs w:val="20"/>
        </w:rPr>
        <w:t xml:space="preserve">Podaci o </w:t>
      </w:r>
      <w:proofErr w:type="spellStart"/>
      <w:r w:rsidRPr="00F039CC">
        <w:rPr>
          <w:rFonts w:ascii="Tahoma" w:hAnsi="Tahoma" w:cs="Tahoma"/>
          <w:i/>
          <w:sz w:val="20"/>
          <w:szCs w:val="20"/>
        </w:rPr>
        <w:t>podugovarateljima</w:t>
      </w:r>
      <w:proofErr w:type="spellEnd"/>
      <w:r w:rsidRPr="00F039CC">
        <w:rPr>
          <w:rFonts w:ascii="Tahoma" w:hAnsi="Tahoma" w:cs="Tahoma"/>
          <w:i/>
          <w:sz w:val="20"/>
          <w:szCs w:val="20"/>
        </w:rPr>
        <w:t>:</w:t>
      </w:r>
    </w:p>
    <w:p w14:paraId="592C9C72" w14:textId="77777777" w:rsidR="00FC2174" w:rsidRPr="00F039CC" w:rsidRDefault="00FC2174" w:rsidP="00F339A2">
      <w:pPr>
        <w:numPr>
          <w:ilvl w:val="0"/>
          <w:numId w:val="2"/>
        </w:numPr>
        <w:rPr>
          <w:rFonts w:ascii="Tahoma" w:hAnsi="Tahoma" w:cs="Tahoma"/>
          <w:i/>
          <w:sz w:val="20"/>
          <w:szCs w:val="20"/>
        </w:rPr>
      </w:pPr>
      <w:proofErr w:type="spellStart"/>
      <w:r w:rsidRPr="00F039CC">
        <w:rPr>
          <w:rFonts w:ascii="Tahoma" w:hAnsi="Tahoma" w:cs="Tahoma"/>
          <w:i/>
          <w:sz w:val="20"/>
          <w:szCs w:val="20"/>
        </w:rPr>
        <w:t>Podugovaratelj</w:t>
      </w:r>
      <w:proofErr w:type="spellEnd"/>
      <w:r w:rsidRPr="00F039CC">
        <w:rPr>
          <w:rFonts w:ascii="Tahoma" w:hAnsi="Tahoma" w:cs="Tahoma"/>
          <w:i/>
          <w:sz w:val="20"/>
          <w:szCs w:val="20"/>
        </w:rPr>
        <w:t xml:space="preserve"> 1, adresa, OIB, IBAN</w:t>
      </w:r>
    </w:p>
    <w:p w14:paraId="3DD92ABA" w14:textId="3A9DD2AA" w:rsidR="00FC2174" w:rsidRPr="00F039CC" w:rsidRDefault="00FC2174" w:rsidP="00F339A2">
      <w:pPr>
        <w:rPr>
          <w:rFonts w:ascii="Tahoma" w:hAnsi="Tahoma" w:cs="Tahoma"/>
          <w:i/>
          <w:sz w:val="20"/>
          <w:szCs w:val="20"/>
        </w:rPr>
      </w:pPr>
      <w:r w:rsidRPr="00F039CC">
        <w:rPr>
          <w:rFonts w:ascii="Tahoma" w:hAnsi="Tahoma" w:cs="Tahoma"/>
          <w:i/>
          <w:sz w:val="20"/>
          <w:szCs w:val="20"/>
        </w:rPr>
        <w:t xml:space="preserve">Dio ugovora koji se daje u podugovor Naručitelj neposredno plaća </w:t>
      </w:r>
      <w:proofErr w:type="spellStart"/>
      <w:r w:rsidRPr="00F039CC">
        <w:rPr>
          <w:rFonts w:ascii="Tahoma" w:hAnsi="Tahoma" w:cs="Tahoma"/>
          <w:i/>
          <w:sz w:val="20"/>
          <w:szCs w:val="20"/>
        </w:rPr>
        <w:t>podugovaratelju</w:t>
      </w:r>
      <w:proofErr w:type="spellEnd"/>
      <w:r w:rsidRPr="00F039CC">
        <w:rPr>
          <w:rFonts w:ascii="Tahoma" w:hAnsi="Tahoma" w:cs="Tahoma"/>
          <w:i/>
          <w:sz w:val="20"/>
          <w:szCs w:val="20"/>
        </w:rPr>
        <w:t>/ima.</w:t>
      </w:r>
    </w:p>
    <w:p w14:paraId="4F490227" w14:textId="553D0854" w:rsidR="00FC2174" w:rsidRPr="00F039CC" w:rsidRDefault="00FC2174" w:rsidP="00F339A2">
      <w:pPr>
        <w:rPr>
          <w:rFonts w:ascii="Tahoma" w:hAnsi="Tahoma" w:cs="Tahoma"/>
          <w:i/>
          <w:sz w:val="20"/>
          <w:szCs w:val="20"/>
        </w:rPr>
      </w:pPr>
      <w:r w:rsidRPr="00F039CC">
        <w:rPr>
          <w:rFonts w:ascii="Tahoma" w:hAnsi="Tahoma" w:cs="Tahoma"/>
          <w:i/>
          <w:sz w:val="20"/>
          <w:szCs w:val="20"/>
        </w:rPr>
        <w:t xml:space="preserve">Sudjelovanje </w:t>
      </w:r>
      <w:proofErr w:type="spellStart"/>
      <w:r w:rsidRPr="00F039CC">
        <w:rPr>
          <w:rFonts w:ascii="Tahoma" w:hAnsi="Tahoma" w:cs="Tahoma"/>
          <w:i/>
          <w:sz w:val="20"/>
          <w:szCs w:val="20"/>
        </w:rPr>
        <w:t>podugovaratelja</w:t>
      </w:r>
      <w:proofErr w:type="spellEnd"/>
      <w:r w:rsidRPr="00F039CC">
        <w:rPr>
          <w:rFonts w:ascii="Tahoma" w:hAnsi="Tahoma" w:cs="Tahoma"/>
          <w:i/>
          <w:sz w:val="20"/>
          <w:szCs w:val="20"/>
        </w:rPr>
        <w:t xml:space="preserve"> ne utječe na odgovornost </w:t>
      </w:r>
      <w:r w:rsidR="00DA6772" w:rsidRPr="00F039CC">
        <w:rPr>
          <w:rFonts w:ascii="Tahoma" w:hAnsi="Tahoma" w:cs="Tahoma"/>
          <w:i/>
          <w:sz w:val="20"/>
          <w:szCs w:val="20"/>
        </w:rPr>
        <w:t xml:space="preserve"> Ugovaratelj</w:t>
      </w:r>
      <w:r w:rsidRPr="00F039CC">
        <w:rPr>
          <w:rFonts w:ascii="Tahoma" w:hAnsi="Tahoma" w:cs="Tahoma"/>
          <w:i/>
          <w:sz w:val="20"/>
          <w:szCs w:val="20"/>
        </w:rPr>
        <w:t>a za izvršenje Ugovora.</w:t>
      </w:r>
    </w:p>
    <w:p w14:paraId="5CD6B179" w14:textId="77777777" w:rsidR="00FC2174" w:rsidRPr="00B66435" w:rsidRDefault="00FC2174" w:rsidP="00FC2174">
      <w:pPr>
        <w:rPr>
          <w:rFonts w:ascii="Tahoma" w:hAnsi="Tahoma" w:cs="Tahoma"/>
          <w:sz w:val="20"/>
          <w:szCs w:val="20"/>
        </w:rPr>
      </w:pPr>
    </w:p>
    <w:p w14:paraId="33635EE7"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Članak 6.</w:t>
      </w:r>
    </w:p>
    <w:p w14:paraId="063C85A2"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Rok izvršenja usluga</w:t>
      </w:r>
    </w:p>
    <w:p w14:paraId="41D27468" w14:textId="72956545" w:rsidR="00FA1BE6" w:rsidRPr="001527ED" w:rsidRDefault="00DA6772" w:rsidP="00F339A2">
      <w:pPr>
        <w:pStyle w:val="Odlomakpopisa"/>
        <w:numPr>
          <w:ilvl w:val="0"/>
          <w:numId w:val="20"/>
        </w:numPr>
        <w:jc w:val="both"/>
        <w:rPr>
          <w:rFonts w:ascii="Tahoma" w:hAnsi="Tahoma" w:cs="Tahoma"/>
          <w:sz w:val="20"/>
          <w:szCs w:val="20"/>
        </w:rPr>
      </w:pPr>
      <w:r w:rsidRPr="001527ED">
        <w:rPr>
          <w:rFonts w:ascii="Tahoma" w:hAnsi="Tahoma" w:cs="Tahoma"/>
          <w:sz w:val="20"/>
          <w:szCs w:val="20"/>
        </w:rPr>
        <w:t>Ugovaratelj</w:t>
      </w:r>
      <w:r w:rsidR="00FC2174" w:rsidRPr="001527ED">
        <w:rPr>
          <w:rFonts w:ascii="Tahoma" w:hAnsi="Tahoma" w:cs="Tahoma"/>
          <w:sz w:val="20"/>
          <w:szCs w:val="20"/>
        </w:rPr>
        <w:t xml:space="preserve"> je dužan realizaciju predmeta nabave započeti odmah</w:t>
      </w:r>
      <w:r w:rsidR="009C4357" w:rsidRPr="001527ED">
        <w:rPr>
          <w:rFonts w:ascii="Tahoma" w:hAnsi="Tahoma" w:cs="Tahoma"/>
          <w:sz w:val="20"/>
          <w:szCs w:val="20"/>
        </w:rPr>
        <w:t xml:space="preserve"> po nalogu</w:t>
      </w:r>
      <w:r w:rsidR="00FC2174" w:rsidRPr="001527ED">
        <w:rPr>
          <w:rFonts w:ascii="Tahoma" w:hAnsi="Tahoma" w:cs="Tahoma"/>
          <w:sz w:val="20"/>
          <w:szCs w:val="20"/>
        </w:rPr>
        <w:t xml:space="preserve"> od dana potpisa Ugovora, a trajanje izvršenja Usluga će biti sukladno dinamici provedbe Projekta koji je predmet Usluga</w:t>
      </w:r>
      <w:r w:rsidR="00DE7B65" w:rsidRPr="001527ED">
        <w:rPr>
          <w:rFonts w:ascii="Tahoma" w:hAnsi="Tahoma" w:cs="Tahoma"/>
          <w:sz w:val="20"/>
          <w:szCs w:val="20"/>
        </w:rPr>
        <w:t>:</w:t>
      </w:r>
      <w:r w:rsidR="00FA1BE6" w:rsidRPr="001527ED">
        <w:rPr>
          <w:rFonts w:ascii="Tahoma" w:hAnsi="Tahoma" w:cs="Tahoma"/>
          <w:sz w:val="20"/>
          <w:szCs w:val="20"/>
        </w:rPr>
        <w:t xml:space="preserve"> </w:t>
      </w:r>
      <w:r w:rsidR="00267A95" w:rsidRPr="001527ED">
        <w:rPr>
          <w:rFonts w:ascii="Tahoma" w:hAnsi="Tahoma" w:cs="Tahoma"/>
          <w:sz w:val="20"/>
          <w:szCs w:val="20"/>
        </w:rPr>
        <w:t xml:space="preserve">rok je </w:t>
      </w:r>
      <w:r w:rsidR="001527ED">
        <w:rPr>
          <w:rFonts w:ascii="Tahoma" w:hAnsi="Tahoma" w:cs="Tahoma"/>
          <w:sz w:val="20"/>
          <w:szCs w:val="20"/>
        </w:rPr>
        <w:t xml:space="preserve">indikativno </w:t>
      </w:r>
      <w:r w:rsidR="00FA1BE6" w:rsidRPr="001527ED">
        <w:rPr>
          <w:rFonts w:ascii="Tahoma" w:hAnsi="Tahoma" w:cs="Tahoma"/>
          <w:sz w:val="20"/>
          <w:szCs w:val="20"/>
        </w:rPr>
        <w:t>rujan 2027. (pohađanje izobrazbi vezanih uz unaprjeđenje kapaciteta za provođenje STEM aktivnosti među djecom i učenicima i studijski posjeti)</w:t>
      </w:r>
      <w:r w:rsidR="00DE7B65" w:rsidRPr="001527ED">
        <w:rPr>
          <w:rFonts w:ascii="Tahoma" w:hAnsi="Tahoma" w:cs="Tahoma"/>
          <w:sz w:val="20"/>
          <w:szCs w:val="20"/>
        </w:rPr>
        <w:t xml:space="preserve"> te </w:t>
      </w:r>
      <w:r w:rsidR="00FA1BE6" w:rsidRPr="001527ED">
        <w:rPr>
          <w:rFonts w:ascii="Tahoma" w:hAnsi="Tahoma" w:cs="Tahoma"/>
          <w:sz w:val="20"/>
          <w:szCs w:val="20"/>
        </w:rPr>
        <w:t>siječanj 2028. za pohađanje sajmova i konferencija</w:t>
      </w:r>
      <w:r w:rsidR="00267A95" w:rsidRPr="001527ED">
        <w:rPr>
          <w:rFonts w:ascii="Tahoma" w:hAnsi="Tahoma" w:cs="Tahoma"/>
          <w:sz w:val="20"/>
          <w:szCs w:val="20"/>
        </w:rPr>
        <w:t>.</w:t>
      </w:r>
    </w:p>
    <w:p w14:paraId="41C89006" w14:textId="77777777" w:rsidR="00FA1BE6" w:rsidRPr="005F5B95" w:rsidRDefault="00FA1BE6" w:rsidP="00F339A2">
      <w:pPr>
        <w:pStyle w:val="Tijeloteksta"/>
        <w:spacing w:line="276" w:lineRule="auto"/>
        <w:ind w:left="360" w:right="353"/>
        <w:jc w:val="both"/>
        <w:rPr>
          <w:rFonts w:ascii="Tahoma" w:hAnsi="Tahoma" w:cs="Tahoma"/>
        </w:rPr>
      </w:pPr>
    </w:p>
    <w:p w14:paraId="4984FF19" w14:textId="46D64FE2" w:rsidR="00FC2174" w:rsidRPr="001527ED" w:rsidRDefault="00FC2174" w:rsidP="00F339A2">
      <w:pPr>
        <w:pStyle w:val="Odlomakpopisa"/>
        <w:numPr>
          <w:ilvl w:val="0"/>
          <w:numId w:val="20"/>
        </w:numPr>
        <w:jc w:val="both"/>
        <w:rPr>
          <w:rFonts w:ascii="Tahoma" w:hAnsi="Tahoma" w:cs="Tahoma"/>
          <w:sz w:val="20"/>
          <w:szCs w:val="20"/>
        </w:rPr>
      </w:pPr>
      <w:r w:rsidRPr="001527ED">
        <w:rPr>
          <w:rFonts w:ascii="Tahoma" w:hAnsi="Tahoma" w:cs="Tahoma"/>
          <w:sz w:val="20"/>
          <w:szCs w:val="20"/>
        </w:rPr>
        <w:lastRenderedPageBreak/>
        <w:t xml:space="preserve">Usluge se smatraju izvršenim kada ih </w:t>
      </w:r>
      <w:r w:rsidR="00DA6772" w:rsidRPr="001527ED">
        <w:rPr>
          <w:rFonts w:ascii="Tahoma" w:hAnsi="Tahoma" w:cs="Tahoma"/>
          <w:sz w:val="20"/>
          <w:szCs w:val="20"/>
        </w:rPr>
        <w:t xml:space="preserve"> Ugovaratelj</w:t>
      </w:r>
      <w:r w:rsidRPr="001527ED">
        <w:rPr>
          <w:rFonts w:ascii="Tahoma" w:hAnsi="Tahoma" w:cs="Tahoma"/>
          <w:sz w:val="20"/>
          <w:szCs w:val="20"/>
        </w:rPr>
        <w:t xml:space="preserve"> u potpunosti obavi i Naručitelju preda odgovarajuću dokumentaciju u svemu sukladno </w:t>
      </w:r>
      <w:r w:rsidR="007B2001" w:rsidRPr="001527ED">
        <w:rPr>
          <w:rFonts w:ascii="Tahoma" w:hAnsi="Tahoma" w:cs="Tahoma"/>
          <w:sz w:val="20"/>
          <w:szCs w:val="20"/>
        </w:rPr>
        <w:t>Pozivu.</w:t>
      </w:r>
    </w:p>
    <w:p w14:paraId="0E3B4344" w14:textId="005E1F55" w:rsidR="00FC2174" w:rsidRPr="001527ED" w:rsidRDefault="00FC2174" w:rsidP="00F339A2">
      <w:pPr>
        <w:pStyle w:val="Odlomakpopisa"/>
        <w:numPr>
          <w:ilvl w:val="0"/>
          <w:numId w:val="20"/>
        </w:numPr>
        <w:jc w:val="both"/>
        <w:rPr>
          <w:rFonts w:ascii="Tahoma" w:hAnsi="Tahoma" w:cs="Tahoma"/>
          <w:sz w:val="20"/>
          <w:szCs w:val="20"/>
        </w:rPr>
      </w:pPr>
      <w:r w:rsidRPr="001527ED">
        <w:rPr>
          <w:rFonts w:ascii="Tahoma" w:hAnsi="Tahoma" w:cs="Tahoma"/>
          <w:sz w:val="20"/>
          <w:szCs w:val="20"/>
        </w:rPr>
        <w:t xml:space="preserve">Rok </w:t>
      </w:r>
      <w:r w:rsidR="007B2001" w:rsidRPr="001527ED">
        <w:rPr>
          <w:rFonts w:ascii="Tahoma" w:hAnsi="Tahoma" w:cs="Tahoma"/>
          <w:sz w:val="20"/>
          <w:szCs w:val="20"/>
        </w:rPr>
        <w:t xml:space="preserve">se </w:t>
      </w:r>
      <w:r w:rsidRPr="001527ED">
        <w:rPr>
          <w:rFonts w:ascii="Tahoma" w:hAnsi="Tahoma" w:cs="Tahoma"/>
          <w:sz w:val="20"/>
          <w:szCs w:val="20"/>
        </w:rPr>
        <w:t>može produljiti iz razloga:</w:t>
      </w:r>
    </w:p>
    <w:p w14:paraId="129051BC" w14:textId="77777777" w:rsidR="00FC2174" w:rsidRPr="00B66435" w:rsidRDefault="00FC2174" w:rsidP="00F339A2">
      <w:pPr>
        <w:numPr>
          <w:ilvl w:val="0"/>
          <w:numId w:val="3"/>
        </w:numPr>
        <w:jc w:val="both"/>
        <w:rPr>
          <w:rFonts w:ascii="Tahoma" w:hAnsi="Tahoma" w:cs="Tahoma"/>
          <w:sz w:val="20"/>
          <w:szCs w:val="20"/>
        </w:rPr>
      </w:pPr>
      <w:r w:rsidRPr="00B66435">
        <w:rPr>
          <w:rFonts w:ascii="Tahoma" w:hAnsi="Tahoma" w:cs="Tahoma"/>
          <w:sz w:val="20"/>
          <w:szCs w:val="20"/>
        </w:rPr>
        <w:t>više sile;</w:t>
      </w:r>
    </w:p>
    <w:p w14:paraId="459C5E75" w14:textId="77777777" w:rsidR="00FC2174" w:rsidRPr="00B66435" w:rsidRDefault="00FC2174" w:rsidP="00F339A2">
      <w:pPr>
        <w:numPr>
          <w:ilvl w:val="0"/>
          <w:numId w:val="3"/>
        </w:numPr>
        <w:jc w:val="both"/>
        <w:rPr>
          <w:rFonts w:ascii="Tahoma" w:hAnsi="Tahoma" w:cs="Tahoma"/>
          <w:sz w:val="20"/>
          <w:szCs w:val="20"/>
        </w:rPr>
      </w:pPr>
      <w:r w:rsidRPr="00B66435">
        <w:rPr>
          <w:rFonts w:ascii="Tahoma" w:hAnsi="Tahoma" w:cs="Tahoma"/>
          <w:sz w:val="20"/>
          <w:szCs w:val="20"/>
        </w:rPr>
        <w:t>djelovanja tijela državne uprave ili drugih osoba s javnim ovlastima;</w:t>
      </w:r>
    </w:p>
    <w:p w14:paraId="1AE07B15" w14:textId="77777777" w:rsidR="00FC2174" w:rsidRPr="00B66435" w:rsidRDefault="00FC2174" w:rsidP="00F339A2">
      <w:pPr>
        <w:numPr>
          <w:ilvl w:val="0"/>
          <w:numId w:val="3"/>
        </w:numPr>
        <w:jc w:val="both"/>
        <w:rPr>
          <w:rFonts w:ascii="Tahoma" w:hAnsi="Tahoma" w:cs="Tahoma"/>
          <w:sz w:val="20"/>
          <w:szCs w:val="20"/>
        </w:rPr>
      </w:pPr>
      <w:r w:rsidRPr="00B66435">
        <w:rPr>
          <w:rFonts w:ascii="Tahoma" w:hAnsi="Tahoma" w:cs="Tahoma"/>
          <w:sz w:val="20"/>
          <w:szCs w:val="20"/>
        </w:rPr>
        <w:t>drugih opravdanih razloga.</w:t>
      </w:r>
    </w:p>
    <w:p w14:paraId="67C15B51" w14:textId="0A5AD313" w:rsidR="00FC2174" w:rsidRPr="00703A3F" w:rsidRDefault="00FC2174" w:rsidP="00F339A2">
      <w:pPr>
        <w:pStyle w:val="Odlomakpopisa"/>
        <w:numPr>
          <w:ilvl w:val="0"/>
          <w:numId w:val="20"/>
        </w:numPr>
        <w:jc w:val="both"/>
        <w:rPr>
          <w:rFonts w:ascii="Tahoma" w:hAnsi="Tahoma" w:cs="Tahoma"/>
          <w:sz w:val="20"/>
          <w:szCs w:val="20"/>
        </w:rPr>
      </w:pPr>
      <w:r w:rsidRPr="00703A3F">
        <w:rPr>
          <w:rFonts w:ascii="Tahoma" w:hAnsi="Tahoma" w:cs="Tahoma"/>
          <w:sz w:val="20"/>
          <w:szCs w:val="20"/>
        </w:rPr>
        <w:t>Za sve razloge produljenja roka prethodnu suglasnost mora dati Ovlaštenik Naručitelja. Prethodna suglasnost u obliku službene zabilješke čini sastavni dio dodatka ugovoru.</w:t>
      </w:r>
      <w:r w:rsidR="00703A3F">
        <w:rPr>
          <w:rFonts w:ascii="Tahoma" w:hAnsi="Tahoma" w:cs="Tahoma"/>
          <w:sz w:val="20"/>
          <w:szCs w:val="20"/>
        </w:rPr>
        <w:t xml:space="preserve"> </w:t>
      </w:r>
      <w:r w:rsidRPr="00703A3F">
        <w:rPr>
          <w:rFonts w:ascii="Tahoma" w:hAnsi="Tahoma" w:cs="Tahoma"/>
          <w:sz w:val="20"/>
          <w:szCs w:val="20"/>
        </w:rPr>
        <w:t>Promjenu roka ugovorne strane moraju ugovoriti dodatkom ovom Ugovoru.</w:t>
      </w:r>
    </w:p>
    <w:p w14:paraId="4A4A1E3B" w14:textId="107E3D8E" w:rsidR="00FC2174" w:rsidRPr="00703A3F" w:rsidRDefault="00FC2174" w:rsidP="00F339A2">
      <w:pPr>
        <w:pStyle w:val="Odlomakpopisa"/>
        <w:numPr>
          <w:ilvl w:val="0"/>
          <w:numId w:val="20"/>
        </w:numPr>
        <w:jc w:val="both"/>
        <w:rPr>
          <w:rFonts w:ascii="Tahoma" w:hAnsi="Tahoma" w:cs="Tahoma"/>
          <w:sz w:val="20"/>
          <w:szCs w:val="20"/>
        </w:rPr>
      </w:pPr>
      <w:r w:rsidRPr="00703A3F">
        <w:rPr>
          <w:rFonts w:ascii="Tahoma" w:hAnsi="Tahoma" w:cs="Tahoma"/>
          <w:sz w:val="20"/>
          <w:szCs w:val="20"/>
        </w:rPr>
        <w:t xml:space="preserve">Za kašnjenje </w:t>
      </w:r>
      <w:r w:rsidR="00DA6772" w:rsidRPr="00703A3F">
        <w:rPr>
          <w:rFonts w:ascii="Tahoma" w:hAnsi="Tahoma" w:cs="Tahoma"/>
          <w:sz w:val="20"/>
          <w:szCs w:val="20"/>
        </w:rPr>
        <w:t xml:space="preserve"> Ugovaratelj</w:t>
      </w:r>
      <w:r w:rsidRPr="00703A3F">
        <w:rPr>
          <w:rFonts w:ascii="Tahoma" w:hAnsi="Tahoma" w:cs="Tahoma"/>
          <w:sz w:val="20"/>
          <w:szCs w:val="20"/>
        </w:rPr>
        <w:t xml:space="preserve">a u izvršenju Usluga, Naručitelj je od </w:t>
      </w:r>
      <w:r w:rsidR="00DA6772" w:rsidRPr="00703A3F">
        <w:rPr>
          <w:rFonts w:ascii="Tahoma" w:hAnsi="Tahoma" w:cs="Tahoma"/>
          <w:sz w:val="20"/>
          <w:szCs w:val="20"/>
        </w:rPr>
        <w:t xml:space="preserve"> Ugovaratelj</w:t>
      </w:r>
      <w:r w:rsidRPr="00703A3F">
        <w:rPr>
          <w:rFonts w:ascii="Tahoma" w:hAnsi="Tahoma" w:cs="Tahoma"/>
          <w:sz w:val="20"/>
          <w:szCs w:val="20"/>
        </w:rPr>
        <w:t>a ovlašten zahtijevati, pored obveze iz članka 1. i ugovornu kaznu u visini od 2%o (dva promila) dnevno na iznos ugovorne cijene u neizvršenom dijelu.</w:t>
      </w:r>
      <w:r w:rsidR="00703A3F">
        <w:rPr>
          <w:rFonts w:ascii="Tahoma" w:hAnsi="Tahoma" w:cs="Tahoma"/>
          <w:sz w:val="20"/>
          <w:szCs w:val="20"/>
        </w:rPr>
        <w:t xml:space="preserve"> </w:t>
      </w:r>
      <w:r w:rsidRPr="00703A3F">
        <w:rPr>
          <w:rFonts w:ascii="Tahoma" w:hAnsi="Tahoma" w:cs="Tahoma"/>
          <w:sz w:val="20"/>
          <w:szCs w:val="20"/>
        </w:rPr>
        <w:t>Ukupan iznos ugovorne kazne ne smije prijeći 10% ugovorne cijene. Ugovorna kazna dospijeva na naplatu posljednjeg kalendarskog dana u mjesecu u kojem je došlo do zakašnjenja.</w:t>
      </w:r>
    </w:p>
    <w:p w14:paraId="16ECBD3F" w14:textId="3AEDADA5" w:rsidR="00FC2174" w:rsidRPr="00703A3F" w:rsidRDefault="00FC2174" w:rsidP="00F339A2">
      <w:pPr>
        <w:pStyle w:val="Odlomakpopisa"/>
        <w:numPr>
          <w:ilvl w:val="0"/>
          <w:numId w:val="20"/>
        </w:numPr>
        <w:jc w:val="both"/>
        <w:rPr>
          <w:rFonts w:ascii="Tahoma" w:hAnsi="Tahoma" w:cs="Tahoma"/>
          <w:sz w:val="20"/>
          <w:szCs w:val="20"/>
        </w:rPr>
      </w:pPr>
      <w:r w:rsidRPr="00703A3F">
        <w:rPr>
          <w:rFonts w:ascii="Tahoma" w:hAnsi="Tahoma" w:cs="Tahoma"/>
          <w:sz w:val="20"/>
          <w:szCs w:val="20"/>
        </w:rPr>
        <w:t xml:space="preserve">Rok </w:t>
      </w:r>
      <w:r w:rsidR="00787FF4" w:rsidRPr="00703A3F">
        <w:rPr>
          <w:rFonts w:ascii="Tahoma" w:hAnsi="Tahoma" w:cs="Tahoma"/>
          <w:sz w:val="20"/>
          <w:szCs w:val="20"/>
        </w:rPr>
        <w:t xml:space="preserve">se </w:t>
      </w:r>
      <w:r w:rsidRPr="00703A3F">
        <w:rPr>
          <w:rFonts w:ascii="Tahoma" w:hAnsi="Tahoma" w:cs="Tahoma"/>
          <w:sz w:val="20"/>
          <w:szCs w:val="20"/>
        </w:rPr>
        <w:t xml:space="preserve">može se produljiti i iz </w:t>
      </w:r>
      <w:r w:rsidR="00787FF4" w:rsidRPr="00703A3F">
        <w:rPr>
          <w:rFonts w:ascii="Tahoma" w:hAnsi="Tahoma" w:cs="Tahoma"/>
          <w:sz w:val="20"/>
          <w:szCs w:val="20"/>
        </w:rPr>
        <w:t xml:space="preserve">opravdanog </w:t>
      </w:r>
      <w:r w:rsidRPr="00703A3F">
        <w:rPr>
          <w:rFonts w:ascii="Tahoma" w:hAnsi="Tahoma" w:cs="Tahoma"/>
          <w:sz w:val="20"/>
          <w:szCs w:val="20"/>
        </w:rPr>
        <w:t>razloga za koj</w:t>
      </w:r>
      <w:r w:rsidR="0010381C" w:rsidRPr="00703A3F">
        <w:rPr>
          <w:rFonts w:ascii="Tahoma" w:hAnsi="Tahoma" w:cs="Tahoma"/>
          <w:sz w:val="20"/>
          <w:szCs w:val="20"/>
        </w:rPr>
        <w:t>i</w:t>
      </w:r>
      <w:r w:rsidRPr="00703A3F">
        <w:rPr>
          <w:rFonts w:ascii="Tahoma" w:hAnsi="Tahoma" w:cs="Tahoma"/>
          <w:sz w:val="20"/>
          <w:szCs w:val="20"/>
        </w:rPr>
        <w:t xml:space="preserve"> odgovara </w:t>
      </w:r>
      <w:r w:rsidR="00DA6772" w:rsidRPr="00703A3F">
        <w:rPr>
          <w:rFonts w:ascii="Tahoma" w:hAnsi="Tahoma" w:cs="Tahoma"/>
          <w:sz w:val="20"/>
          <w:szCs w:val="20"/>
        </w:rPr>
        <w:t>Ugovaratelj</w:t>
      </w:r>
      <w:r w:rsidRPr="00703A3F">
        <w:rPr>
          <w:rFonts w:ascii="Tahoma" w:hAnsi="Tahoma" w:cs="Tahoma"/>
          <w:sz w:val="20"/>
          <w:szCs w:val="20"/>
        </w:rPr>
        <w:t xml:space="preserve">. </w:t>
      </w:r>
    </w:p>
    <w:p w14:paraId="1324C905" w14:textId="77777777" w:rsidR="00FC2174" w:rsidRPr="00B66435" w:rsidRDefault="00FC2174" w:rsidP="00FC2174">
      <w:pPr>
        <w:rPr>
          <w:rFonts w:ascii="Tahoma" w:hAnsi="Tahoma" w:cs="Tahoma"/>
          <w:sz w:val="20"/>
          <w:szCs w:val="20"/>
        </w:rPr>
      </w:pPr>
    </w:p>
    <w:p w14:paraId="054081F6"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Obveze Naručitelja</w:t>
      </w:r>
    </w:p>
    <w:p w14:paraId="16C6763D" w14:textId="77777777" w:rsidR="00FC2174" w:rsidRPr="00B66435" w:rsidRDefault="00FC2174" w:rsidP="00F339A2">
      <w:pPr>
        <w:jc w:val="both"/>
        <w:rPr>
          <w:rFonts w:ascii="Tahoma" w:hAnsi="Tahoma" w:cs="Tahoma"/>
          <w:b/>
          <w:sz w:val="20"/>
          <w:szCs w:val="20"/>
        </w:rPr>
      </w:pPr>
      <w:r w:rsidRPr="00B66435">
        <w:rPr>
          <w:rFonts w:ascii="Tahoma" w:hAnsi="Tahoma" w:cs="Tahoma"/>
          <w:b/>
          <w:sz w:val="20"/>
          <w:szCs w:val="20"/>
        </w:rPr>
        <w:t>Članak 7.</w:t>
      </w:r>
    </w:p>
    <w:p w14:paraId="56B2BAA8" w14:textId="2BBC4F0E" w:rsidR="00FC2174" w:rsidRPr="00703A3F" w:rsidRDefault="00FC2174" w:rsidP="00F339A2">
      <w:pPr>
        <w:pStyle w:val="Odlomakpopisa"/>
        <w:numPr>
          <w:ilvl w:val="0"/>
          <w:numId w:val="21"/>
        </w:numPr>
        <w:jc w:val="both"/>
        <w:rPr>
          <w:rFonts w:ascii="Tahoma" w:hAnsi="Tahoma" w:cs="Tahoma"/>
          <w:sz w:val="20"/>
          <w:szCs w:val="20"/>
        </w:rPr>
      </w:pPr>
      <w:r w:rsidRPr="00703A3F">
        <w:rPr>
          <w:rFonts w:ascii="Tahoma" w:hAnsi="Tahoma" w:cs="Tahoma"/>
          <w:sz w:val="20"/>
          <w:szCs w:val="20"/>
        </w:rPr>
        <w:t xml:space="preserve">Naručitelj se obvezuje da će pravovremeno dostavljati sve podatke, izvještaje ili informacije zatražene od </w:t>
      </w:r>
      <w:r w:rsidR="00DA6772" w:rsidRPr="00703A3F">
        <w:rPr>
          <w:rFonts w:ascii="Tahoma" w:hAnsi="Tahoma" w:cs="Tahoma"/>
          <w:sz w:val="20"/>
          <w:szCs w:val="20"/>
        </w:rPr>
        <w:t xml:space="preserve"> Ugovaratelj</w:t>
      </w:r>
      <w:r w:rsidRPr="00703A3F">
        <w:rPr>
          <w:rFonts w:ascii="Tahoma" w:hAnsi="Tahoma" w:cs="Tahoma"/>
          <w:sz w:val="20"/>
          <w:szCs w:val="20"/>
        </w:rPr>
        <w:t xml:space="preserve">a u cilju što kvalitetnije isporuke predmetne usluge. Podaci moraju biti dostavljeni </w:t>
      </w:r>
      <w:r w:rsidR="00DA6772" w:rsidRPr="00703A3F">
        <w:rPr>
          <w:rFonts w:ascii="Tahoma" w:hAnsi="Tahoma" w:cs="Tahoma"/>
          <w:sz w:val="20"/>
          <w:szCs w:val="20"/>
        </w:rPr>
        <w:t xml:space="preserve"> Ugovaratelj</w:t>
      </w:r>
      <w:r w:rsidRPr="00703A3F">
        <w:rPr>
          <w:rFonts w:ascii="Tahoma" w:hAnsi="Tahoma" w:cs="Tahoma"/>
          <w:sz w:val="20"/>
          <w:szCs w:val="20"/>
        </w:rPr>
        <w:t xml:space="preserve">u u traženoj formi, sadržaju i roku. </w:t>
      </w:r>
    </w:p>
    <w:p w14:paraId="68493787" w14:textId="0572329E" w:rsidR="00FC2174" w:rsidRPr="00703A3F" w:rsidRDefault="00FC2174" w:rsidP="00F339A2">
      <w:pPr>
        <w:pStyle w:val="Odlomakpopisa"/>
        <w:numPr>
          <w:ilvl w:val="0"/>
          <w:numId w:val="21"/>
        </w:numPr>
        <w:jc w:val="both"/>
        <w:rPr>
          <w:rFonts w:ascii="Tahoma" w:hAnsi="Tahoma" w:cs="Tahoma"/>
          <w:sz w:val="20"/>
          <w:szCs w:val="20"/>
        </w:rPr>
      </w:pPr>
      <w:r w:rsidRPr="00703A3F">
        <w:rPr>
          <w:rFonts w:ascii="Tahoma" w:hAnsi="Tahoma" w:cs="Tahoma"/>
          <w:sz w:val="20"/>
          <w:szCs w:val="20"/>
        </w:rPr>
        <w:t xml:space="preserve">Naručitelj će imenovati Ovlaštenika Naručitelja koji će biti ovlašten(i) za komunikaciju s </w:t>
      </w:r>
      <w:r w:rsidR="00DA6772" w:rsidRPr="00703A3F">
        <w:rPr>
          <w:rFonts w:ascii="Tahoma" w:hAnsi="Tahoma" w:cs="Tahoma"/>
          <w:sz w:val="20"/>
          <w:szCs w:val="20"/>
        </w:rPr>
        <w:t xml:space="preserve"> Ugovaratelj</w:t>
      </w:r>
      <w:r w:rsidRPr="00703A3F">
        <w:rPr>
          <w:rFonts w:ascii="Tahoma" w:hAnsi="Tahoma" w:cs="Tahoma"/>
          <w:sz w:val="20"/>
          <w:szCs w:val="20"/>
        </w:rPr>
        <w:t xml:space="preserve">em i praćenje izvršenja Usluga od strane </w:t>
      </w:r>
      <w:r w:rsidR="00DA6772" w:rsidRPr="00703A3F">
        <w:rPr>
          <w:rFonts w:ascii="Tahoma" w:hAnsi="Tahoma" w:cs="Tahoma"/>
          <w:sz w:val="20"/>
          <w:szCs w:val="20"/>
        </w:rPr>
        <w:t>Ugovaratelj</w:t>
      </w:r>
      <w:r w:rsidRPr="00703A3F">
        <w:rPr>
          <w:rFonts w:ascii="Tahoma" w:hAnsi="Tahoma" w:cs="Tahoma"/>
          <w:sz w:val="20"/>
          <w:szCs w:val="20"/>
        </w:rPr>
        <w:t xml:space="preserve">a i o tome pisano obavijestiti </w:t>
      </w:r>
      <w:r w:rsidR="00DA6772" w:rsidRPr="00703A3F">
        <w:rPr>
          <w:rFonts w:ascii="Tahoma" w:hAnsi="Tahoma" w:cs="Tahoma"/>
          <w:sz w:val="20"/>
          <w:szCs w:val="20"/>
        </w:rPr>
        <w:t xml:space="preserve"> Ugovaratelj</w:t>
      </w:r>
      <w:r w:rsidRPr="00703A3F">
        <w:rPr>
          <w:rFonts w:ascii="Tahoma" w:hAnsi="Tahoma" w:cs="Tahoma"/>
          <w:sz w:val="20"/>
          <w:szCs w:val="20"/>
        </w:rPr>
        <w:t xml:space="preserve">a u </w:t>
      </w:r>
      <w:r w:rsidR="00050CDF" w:rsidRPr="00703A3F">
        <w:rPr>
          <w:rFonts w:ascii="Tahoma" w:hAnsi="Tahoma" w:cs="Tahoma"/>
          <w:sz w:val="20"/>
          <w:szCs w:val="20"/>
        </w:rPr>
        <w:t>primjerenom roku</w:t>
      </w:r>
      <w:r w:rsidRPr="00703A3F">
        <w:rPr>
          <w:rFonts w:ascii="Tahoma" w:hAnsi="Tahoma" w:cs="Tahoma"/>
          <w:sz w:val="20"/>
          <w:szCs w:val="20"/>
        </w:rPr>
        <w:t>.</w:t>
      </w:r>
    </w:p>
    <w:p w14:paraId="59478B7E" w14:textId="7957AE43" w:rsidR="00FC2174" w:rsidRPr="00703A3F" w:rsidRDefault="00FC2174" w:rsidP="00F339A2">
      <w:pPr>
        <w:pStyle w:val="Odlomakpopisa"/>
        <w:numPr>
          <w:ilvl w:val="0"/>
          <w:numId w:val="21"/>
        </w:numPr>
        <w:jc w:val="both"/>
        <w:rPr>
          <w:rFonts w:ascii="Tahoma" w:hAnsi="Tahoma" w:cs="Tahoma"/>
          <w:sz w:val="20"/>
          <w:szCs w:val="20"/>
        </w:rPr>
      </w:pPr>
      <w:r w:rsidRPr="00703A3F">
        <w:rPr>
          <w:rFonts w:ascii="Tahoma" w:hAnsi="Tahoma" w:cs="Tahoma"/>
          <w:sz w:val="20"/>
          <w:szCs w:val="20"/>
        </w:rPr>
        <w:t xml:space="preserve">Naručitelj je upoznat sa tehnikom i metodologijom isporuke predmetne usluge te je nedvojbeno svjestan i upoznat da svako nepridržavanje ugovornih obveza može značajno ugroziti uspješnost realizacije iste. </w:t>
      </w:r>
    </w:p>
    <w:p w14:paraId="28BF53A4" w14:textId="2E8F6436" w:rsidR="00FC2174" w:rsidRPr="00703A3F" w:rsidRDefault="00FC2174" w:rsidP="00F339A2">
      <w:pPr>
        <w:pStyle w:val="Odlomakpopisa"/>
        <w:numPr>
          <w:ilvl w:val="0"/>
          <w:numId w:val="21"/>
        </w:numPr>
        <w:jc w:val="both"/>
        <w:rPr>
          <w:rFonts w:ascii="Tahoma" w:hAnsi="Tahoma" w:cs="Tahoma"/>
          <w:sz w:val="20"/>
          <w:szCs w:val="20"/>
        </w:rPr>
      </w:pPr>
      <w:r w:rsidRPr="00703A3F">
        <w:rPr>
          <w:rFonts w:ascii="Tahoma" w:hAnsi="Tahoma" w:cs="Tahoma"/>
          <w:sz w:val="20"/>
          <w:szCs w:val="20"/>
        </w:rPr>
        <w:t>Za svaku okolnost koju primijeti Naručitelj, a navedena okolnost može ugroziti potencijal kvalitete ugovorene usluge, Naručitelj je dužan pismenim putem upozoriti drugu stranu.</w:t>
      </w:r>
    </w:p>
    <w:p w14:paraId="4EF87F83" w14:textId="77777777" w:rsidR="00FC2174" w:rsidRPr="00B66435" w:rsidRDefault="00FC2174" w:rsidP="00FC2174">
      <w:pPr>
        <w:rPr>
          <w:rFonts w:ascii="Tahoma" w:hAnsi="Tahoma" w:cs="Tahoma"/>
          <w:sz w:val="20"/>
          <w:szCs w:val="20"/>
        </w:rPr>
      </w:pPr>
    </w:p>
    <w:p w14:paraId="2E40A2A0" w14:textId="7FCD4A9B" w:rsidR="00FC2174" w:rsidRPr="00B66435" w:rsidRDefault="00FC2174" w:rsidP="00FC2174">
      <w:pPr>
        <w:rPr>
          <w:rFonts w:ascii="Tahoma" w:hAnsi="Tahoma" w:cs="Tahoma"/>
          <w:b/>
          <w:sz w:val="20"/>
          <w:szCs w:val="20"/>
        </w:rPr>
      </w:pPr>
      <w:r w:rsidRPr="00B66435">
        <w:rPr>
          <w:rFonts w:ascii="Tahoma" w:hAnsi="Tahoma" w:cs="Tahoma"/>
          <w:b/>
          <w:sz w:val="20"/>
          <w:szCs w:val="20"/>
        </w:rPr>
        <w:t xml:space="preserve">Obveze </w:t>
      </w:r>
      <w:r w:rsidR="00DA6772" w:rsidRPr="00B66435">
        <w:rPr>
          <w:rFonts w:ascii="Tahoma" w:hAnsi="Tahoma" w:cs="Tahoma"/>
          <w:b/>
          <w:sz w:val="20"/>
          <w:szCs w:val="20"/>
        </w:rPr>
        <w:t xml:space="preserve"> Ugovaratelj</w:t>
      </w:r>
      <w:r w:rsidRPr="00B66435">
        <w:rPr>
          <w:rFonts w:ascii="Tahoma" w:hAnsi="Tahoma" w:cs="Tahoma"/>
          <w:b/>
          <w:sz w:val="20"/>
          <w:szCs w:val="20"/>
        </w:rPr>
        <w:t>a</w:t>
      </w:r>
    </w:p>
    <w:p w14:paraId="00ABAC65"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Članak 8.</w:t>
      </w:r>
    </w:p>
    <w:p w14:paraId="5501511E" w14:textId="53A8D526" w:rsidR="00FC2174" w:rsidRPr="00581CFC" w:rsidRDefault="00DA6772" w:rsidP="00F339A2">
      <w:pPr>
        <w:pStyle w:val="Odlomakpopisa"/>
        <w:numPr>
          <w:ilvl w:val="0"/>
          <w:numId w:val="22"/>
        </w:numPr>
        <w:jc w:val="both"/>
        <w:rPr>
          <w:rFonts w:ascii="Tahoma" w:hAnsi="Tahoma" w:cs="Tahoma"/>
          <w:sz w:val="20"/>
          <w:szCs w:val="20"/>
        </w:rPr>
      </w:pPr>
      <w:r w:rsidRPr="00581CFC">
        <w:rPr>
          <w:rFonts w:ascii="Tahoma" w:hAnsi="Tahoma" w:cs="Tahoma"/>
          <w:sz w:val="20"/>
          <w:szCs w:val="20"/>
        </w:rPr>
        <w:t>Ugovaratelj</w:t>
      </w:r>
      <w:r w:rsidR="00FC2174" w:rsidRPr="00581CFC">
        <w:rPr>
          <w:rFonts w:ascii="Tahoma" w:hAnsi="Tahoma" w:cs="Tahoma"/>
          <w:sz w:val="20"/>
          <w:szCs w:val="20"/>
        </w:rPr>
        <w:t xml:space="preserve"> se obvezuje da će:</w:t>
      </w:r>
    </w:p>
    <w:p w14:paraId="2E91CF1B" w14:textId="033AB1CE" w:rsidR="00FC2174" w:rsidRPr="00B66435" w:rsidRDefault="00FC2174" w:rsidP="00F339A2">
      <w:pPr>
        <w:numPr>
          <w:ilvl w:val="0"/>
          <w:numId w:val="4"/>
        </w:numPr>
        <w:jc w:val="both"/>
        <w:rPr>
          <w:rFonts w:ascii="Tahoma" w:hAnsi="Tahoma" w:cs="Tahoma"/>
          <w:sz w:val="20"/>
          <w:szCs w:val="20"/>
        </w:rPr>
      </w:pPr>
      <w:r w:rsidRPr="00B66435">
        <w:rPr>
          <w:rFonts w:ascii="Tahoma" w:hAnsi="Tahoma" w:cs="Tahoma"/>
          <w:sz w:val="20"/>
          <w:szCs w:val="20"/>
        </w:rPr>
        <w:t xml:space="preserve">isporučiti uslugu sukladno aktivnostima </w:t>
      </w:r>
      <w:r w:rsidR="00F339A2">
        <w:rPr>
          <w:rFonts w:ascii="Tahoma" w:hAnsi="Tahoma" w:cs="Tahoma"/>
          <w:sz w:val="20"/>
          <w:szCs w:val="20"/>
        </w:rPr>
        <w:t xml:space="preserve">i troškovima </w:t>
      </w:r>
      <w:r w:rsidRPr="00B66435">
        <w:rPr>
          <w:rFonts w:ascii="Tahoma" w:hAnsi="Tahoma" w:cs="Tahoma"/>
          <w:sz w:val="20"/>
          <w:szCs w:val="20"/>
        </w:rPr>
        <w:t xml:space="preserve">definiranim </w:t>
      </w:r>
      <w:r w:rsidR="00062FE8">
        <w:rPr>
          <w:rFonts w:ascii="Tahoma" w:hAnsi="Tahoma" w:cs="Tahoma"/>
          <w:sz w:val="20"/>
          <w:szCs w:val="20"/>
        </w:rPr>
        <w:t>u Pozivu i Troškovniku</w:t>
      </w:r>
      <w:r w:rsidR="00F12622">
        <w:rPr>
          <w:rFonts w:ascii="Tahoma" w:hAnsi="Tahoma" w:cs="Tahoma"/>
          <w:sz w:val="20"/>
          <w:szCs w:val="20"/>
        </w:rPr>
        <w:t xml:space="preserve"> te sukladno odredbama</w:t>
      </w:r>
      <w:r w:rsidRPr="00B66435">
        <w:rPr>
          <w:rFonts w:ascii="Tahoma" w:hAnsi="Tahoma" w:cs="Tahoma"/>
          <w:sz w:val="20"/>
          <w:szCs w:val="20"/>
        </w:rPr>
        <w:t xml:space="preserve"> ovog Ugovora;</w:t>
      </w:r>
    </w:p>
    <w:p w14:paraId="2AC310A2" w14:textId="287812F2" w:rsidR="00FC2174" w:rsidRPr="00B66435" w:rsidRDefault="00FC2174" w:rsidP="00F339A2">
      <w:pPr>
        <w:numPr>
          <w:ilvl w:val="0"/>
          <w:numId w:val="4"/>
        </w:numPr>
        <w:jc w:val="both"/>
        <w:rPr>
          <w:rFonts w:ascii="Tahoma" w:hAnsi="Tahoma" w:cs="Tahoma"/>
          <w:sz w:val="20"/>
          <w:szCs w:val="20"/>
        </w:rPr>
      </w:pPr>
      <w:r w:rsidRPr="00B66435">
        <w:rPr>
          <w:rFonts w:ascii="Tahoma" w:hAnsi="Tahoma" w:cs="Tahoma"/>
          <w:sz w:val="20"/>
          <w:szCs w:val="20"/>
        </w:rPr>
        <w:t xml:space="preserve">uredno i pravovremeno informirati odgovornu osobu Naručitelja o svim relevantnim radnjama koje obavlja u ime i za račun Naručitelja te na zahtjev odgovorne osobe Naručitelja osigurati istoj bez odgađanja uvid u svu dokumentaciju koja se nalazi kod </w:t>
      </w:r>
      <w:r w:rsidR="00DA6772" w:rsidRPr="00B66435">
        <w:rPr>
          <w:rFonts w:ascii="Tahoma" w:hAnsi="Tahoma" w:cs="Tahoma"/>
          <w:sz w:val="20"/>
          <w:szCs w:val="20"/>
        </w:rPr>
        <w:t xml:space="preserve"> Ugovaratelj</w:t>
      </w:r>
      <w:r w:rsidRPr="00B66435">
        <w:rPr>
          <w:rFonts w:ascii="Tahoma" w:hAnsi="Tahoma" w:cs="Tahoma"/>
          <w:sz w:val="20"/>
          <w:szCs w:val="20"/>
        </w:rPr>
        <w:t>a u vezi s uslugama iz ovog Ugovora;</w:t>
      </w:r>
    </w:p>
    <w:p w14:paraId="1861D7D1" w14:textId="22617EF6" w:rsidR="00FC2174" w:rsidRPr="00B66435" w:rsidRDefault="00FC2174" w:rsidP="00F339A2">
      <w:pPr>
        <w:numPr>
          <w:ilvl w:val="0"/>
          <w:numId w:val="4"/>
        </w:numPr>
        <w:jc w:val="both"/>
        <w:rPr>
          <w:rFonts w:ascii="Tahoma" w:hAnsi="Tahoma" w:cs="Tahoma"/>
          <w:sz w:val="20"/>
          <w:szCs w:val="20"/>
        </w:rPr>
      </w:pPr>
      <w:r w:rsidRPr="00B66435">
        <w:rPr>
          <w:rFonts w:ascii="Tahoma" w:hAnsi="Tahoma" w:cs="Tahoma"/>
          <w:sz w:val="20"/>
          <w:szCs w:val="20"/>
        </w:rPr>
        <w:t xml:space="preserve">za svaku okolnost koju primijeti </w:t>
      </w:r>
      <w:r w:rsidR="00DA6772" w:rsidRPr="00B66435">
        <w:rPr>
          <w:rFonts w:ascii="Tahoma" w:hAnsi="Tahoma" w:cs="Tahoma"/>
          <w:sz w:val="20"/>
          <w:szCs w:val="20"/>
        </w:rPr>
        <w:t xml:space="preserve"> Ugovaratelj</w:t>
      </w:r>
      <w:r w:rsidRPr="00B66435">
        <w:rPr>
          <w:rFonts w:ascii="Tahoma" w:hAnsi="Tahoma" w:cs="Tahoma"/>
          <w:sz w:val="20"/>
          <w:szCs w:val="20"/>
        </w:rPr>
        <w:t xml:space="preserve">, a navedena okolnost može ugroziti potencijal kvalitete ugovorene usluge, </w:t>
      </w:r>
      <w:r w:rsidR="00DA6772" w:rsidRPr="00B66435">
        <w:rPr>
          <w:rFonts w:ascii="Tahoma" w:hAnsi="Tahoma" w:cs="Tahoma"/>
          <w:sz w:val="20"/>
          <w:szCs w:val="20"/>
        </w:rPr>
        <w:t xml:space="preserve"> Ugovaratelj</w:t>
      </w:r>
      <w:r w:rsidRPr="00B66435">
        <w:rPr>
          <w:rFonts w:ascii="Tahoma" w:hAnsi="Tahoma" w:cs="Tahoma"/>
          <w:sz w:val="20"/>
          <w:szCs w:val="20"/>
        </w:rPr>
        <w:t xml:space="preserve"> je dužan pismenim putem upozoriti drugu stranu;</w:t>
      </w:r>
    </w:p>
    <w:p w14:paraId="7CA132E8" w14:textId="134A77BF" w:rsidR="00FC2174" w:rsidRPr="00B66435" w:rsidRDefault="00FC2174" w:rsidP="00F339A2">
      <w:pPr>
        <w:numPr>
          <w:ilvl w:val="0"/>
          <w:numId w:val="4"/>
        </w:numPr>
        <w:jc w:val="both"/>
        <w:rPr>
          <w:rFonts w:ascii="Tahoma" w:hAnsi="Tahoma" w:cs="Tahoma"/>
          <w:sz w:val="20"/>
          <w:szCs w:val="20"/>
        </w:rPr>
      </w:pPr>
      <w:r w:rsidRPr="00B66435">
        <w:rPr>
          <w:rFonts w:ascii="Tahoma" w:hAnsi="Tahoma" w:cs="Tahoma"/>
          <w:sz w:val="20"/>
          <w:szCs w:val="20"/>
        </w:rPr>
        <w:lastRenderedPageBreak/>
        <w:t xml:space="preserve">obveze preuzete ovim Ugovorom izvršavati stručno i ažurno, pažnjom urednog gospodarstvenika u skladu s dobrim poslovnim običajima i </w:t>
      </w:r>
      <w:r w:rsidR="00540D71">
        <w:rPr>
          <w:rFonts w:ascii="Tahoma" w:hAnsi="Tahoma" w:cs="Tahoma"/>
          <w:sz w:val="20"/>
          <w:szCs w:val="20"/>
        </w:rPr>
        <w:t xml:space="preserve">primjenjivim </w:t>
      </w:r>
      <w:r w:rsidRPr="00B66435">
        <w:rPr>
          <w:rFonts w:ascii="Tahoma" w:hAnsi="Tahoma" w:cs="Tahoma"/>
          <w:sz w:val="20"/>
          <w:szCs w:val="20"/>
        </w:rPr>
        <w:t>propisima RH;</w:t>
      </w:r>
    </w:p>
    <w:p w14:paraId="4F2AE125" w14:textId="2CF8AE1C" w:rsidR="00FC2174" w:rsidRPr="00B66435" w:rsidRDefault="00CC11BE" w:rsidP="00F339A2">
      <w:pPr>
        <w:numPr>
          <w:ilvl w:val="0"/>
          <w:numId w:val="4"/>
        </w:numPr>
        <w:jc w:val="both"/>
        <w:rPr>
          <w:rFonts w:ascii="Tahoma" w:hAnsi="Tahoma" w:cs="Tahoma"/>
          <w:sz w:val="20"/>
          <w:szCs w:val="20"/>
        </w:rPr>
      </w:pPr>
      <w:r w:rsidRPr="00B66435">
        <w:rPr>
          <w:rFonts w:ascii="Tahoma" w:hAnsi="Tahoma" w:cs="Tahoma"/>
          <w:sz w:val="20"/>
          <w:szCs w:val="20"/>
        </w:rPr>
        <w:t xml:space="preserve">čuvati i </w:t>
      </w:r>
      <w:r w:rsidR="00FC2174" w:rsidRPr="00B66435">
        <w:rPr>
          <w:rFonts w:ascii="Tahoma" w:hAnsi="Tahoma" w:cs="Tahoma"/>
          <w:sz w:val="20"/>
          <w:szCs w:val="20"/>
        </w:rPr>
        <w:t xml:space="preserve">dostaviti Naručitelju svu dokumentaciju i informacije potrebne za </w:t>
      </w:r>
      <w:r w:rsidRPr="00B66435">
        <w:rPr>
          <w:rFonts w:ascii="Tahoma" w:hAnsi="Tahoma" w:cs="Tahoma"/>
          <w:sz w:val="20"/>
          <w:szCs w:val="20"/>
        </w:rPr>
        <w:t>pružanje</w:t>
      </w:r>
      <w:r w:rsidR="00FC2174" w:rsidRPr="00B66435">
        <w:rPr>
          <w:rFonts w:ascii="Tahoma" w:hAnsi="Tahoma" w:cs="Tahoma"/>
          <w:sz w:val="20"/>
          <w:szCs w:val="20"/>
        </w:rPr>
        <w:t xml:space="preserve"> usluge</w:t>
      </w:r>
      <w:r w:rsidRPr="00B66435">
        <w:rPr>
          <w:rFonts w:ascii="Tahoma" w:hAnsi="Tahoma" w:cs="Tahoma"/>
          <w:sz w:val="20"/>
          <w:szCs w:val="20"/>
        </w:rPr>
        <w:t xml:space="preserve"> te za kontrolu troškova i reviziju</w:t>
      </w:r>
      <w:r w:rsidR="00FC2174" w:rsidRPr="00B66435">
        <w:rPr>
          <w:rFonts w:ascii="Tahoma" w:hAnsi="Tahoma" w:cs="Tahoma"/>
          <w:sz w:val="20"/>
          <w:szCs w:val="20"/>
        </w:rPr>
        <w:t>;</w:t>
      </w:r>
    </w:p>
    <w:p w14:paraId="3B0C33D0" w14:textId="77777777" w:rsidR="00FC2174" w:rsidRPr="00B66435" w:rsidRDefault="00FC2174" w:rsidP="00F339A2">
      <w:pPr>
        <w:numPr>
          <w:ilvl w:val="0"/>
          <w:numId w:val="4"/>
        </w:numPr>
        <w:jc w:val="both"/>
        <w:rPr>
          <w:rFonts w:ascii="Tahoma" w:hAnsi="Tahoma" w:cs="Tahoma"/>
          <w:b/>
          <w:sz w:val="20"/>
          <w:szCs w:val="20"/>
        </w:rPr>
      </w:pPr>
      <w:r w:rsidRPr="00B66435">
        <w:rPr>
          <w:rFonts w:ascii="Tahoma" w:hAnsi="Tahoma" w:cs="Tahoma"/>
          <w:sz w:val="20"/>
          <w:szCs w:val="20"/>
        </w:rPr>
        <w:t xml:space="preserve">vratiti Naručitelju dokumentaciju koja je služila u izvršavanju Usluga. </w:t>
      </w:r>
    </w:p>
    <w:p w14:paraId="5E2C9790" w14:textId="77777777" w:rsidR="00FC2174" w:rsidRPr="00B66435" w:rsidRDefault="00FC2174" w:rsidP="00FC2174">
      <w:pPr>
        <w:rPr>
          <w:rFonts w:ascii="Tahoma" w:hAnsi="Tahoma" w:cs="Tahoma"/>
          <w:b/>
          <w:sz w:val="20"/>
          <w:szCs w:val="20"/>
        </w:rPr>
      </w:pPr>
    </w:p>
    <w:p w14:paraId="6FBF69D1"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Način komunikacije</w:t>
      </w:r>
    </w:p>
    <w:p w14:paraId="1D4B7675"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Članak 9.</w:t>
      </w:r>
    </w:p>
    <w:p w14:paraId="730C1FF9" w14:textId="32985DB8" w:rsidR="00FC2174" w:rsidRPr="00F339A2" w:rsidRDefault="00FC2174" w:rsidP="00F339A2">
      <w:pPr>
        <w:pStyle w:val="Odlomakpopisa"/>
        <w:numPr>
          <w:ilvl w:val="0"/>
          <w:numId w:val="23"/>
        </w:numPr>
        <w:jc w:val="both"/>
        <w:rPr>
          <w:rFonts w:ascii="Tahoma" w:hAnsi="Tahoma" w:cs="Tahoma"/>
          <w:sz w:val="20"/>
          <w:szCs w:val="20"/>
        </w:rPr>
      </w:pPr>
      <w:r w:rsidRPr="00F339A2">
        <w:rPr>
          <w:rFonts w:ascii="Tahoma" w:hAnsi="Tahoma" w:cs="Tahoma"/>
          <w:sz w:val="20"/>
          <w:szCs w:val="20"/>
        </w:rPr>
        <w:t>Ugovorne strane se obvezuju na međusobnu komunikaciju pisanim putem, putem elektroničke pošte te osobno.</w:t>
      </w:r>
    </w:p>
    <w:p w14:paraId="33337983" w14:textId="77777777" w:rsidR="00FC2174" w:rsidRPr="00B66435" w:rsidRDefault="00FC2174" w:rsidP="00FC2174">
      <w:pPr>
        <w:rPr>
          <w:rFonts w:ascii="Tahoma" w:hAnsi="Tahoma" w:cs="Tahoma"/>
          <w:sz w:val="20"/>
          <w:szCs w:val="20"/>
        </w:rPr>
      </w:pPr>
    </w:p>
    <w:p w14:paraId="58C9595A"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Zamjena stručnjaka</w:t>
      </w:r>
    </w:p>
    <w:p w14:paraId="3F75A577"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Članak 10.</w:t>
      </w:r>
    </w:p>
    <w:p w14:paraId="524C4C1D" w14:textId="4B78D147" w:rsidR="00FC2174" w:rsidRPr="00F339A2" w:rsidRDefault="00AC37C6" w:rsidP="00F339A2">
      <w:pPr>
        <w:pStyle w:val="Odlomakpopisa"/>
        <w:numPr>
          <w:ilvl w:val="0"/>
          <w:numId w:val="24"/>
        </w:numPr>
        <w:jc w:val="both"/>
        <w:rPr>
          <w:rFonts w:ascii="Tahoma" w:hAnsi="Tahoma" w:cs="Tahoma"/>
          <w:bCs/>
          <w:i/>
          <w:iCs/>
          <w:sz w:val="20"/>
          <w:szCs w:val="20"/>
        </w:rPr>
      </w:pPr>
      <w:r w:rsidRPr="00F339A2">
        <w:rPr>
          <w:rFonts w:ascii="Tahoma" w:hAnsi="Tahoma" w:cs="Tahoma"/>
          <w:bCs/>
          <w:i/>
          <w:iCs/>
          <w:sz w:val="20"/>
          <w:szCs w:val="20"/>
        </w:rPr>
        <w:t xml:space="preserve">&lt;Grupa 1&gt; </w:t>
      </w:r>
      <w:r w:rsidR="00BE1949" w:rsidRPr="00F339A2">
        <w:rPr>
          <w:rFonts w:ascii="Tahoma" w:hAnsi="Tahoma" w:cs="Tahoma"/>
          <w:bCs/>
          <w:i/>
          <w:iCs/>
          <w:sz w:val="20"/>
          <w:szCs w:val="20"/>
        </w:rPr>
        <w:t>U</w:t>
      </w:r>
      <w:r w:rsidR="00FC2174" w:rsidRPr="00F339A2">
        <w:rPr>
          <w:rFonts w:ascii="Tahoma" w:hAnsi="Tahoma" w:cs="Tahoma"/>
          <w:bCs/>
          <w:i/>
          <w:iCs/>
          <w:sz w:val="20"/>
          <w:szCs w:val="20"/>
        </w:rPr>
        <w:t xml:space="preserve"> slučaju da je nužna zamjena Stručnjaka tijekom izvršenja Ugovora, tada </w:t>
      </w:r>
      <w:r w:rsidR="00DA6772" w:rsidRPr="00F339A2">
        <w:rPr>
          <w:rFonts w:ascii="Tahoma" w:hAnsi="Tahoma" w:cs="Tahoma"/>
          <w:bCs/>
          <w:i/>
          <w:iCs/>
          <w:sz w:val="20"/>
          <w:szCs w:val="20"/>
        </w:rPr>
        <w:t>Ugovaratelj</w:t>
      </w:r>
      <w:r w:rsidR="00FC2174" w:rsidRPr="00F339A2">
        <w:rPr>
          <w:rFonts w:ascii="Tahoma" w:hAnsi="Tahoma" w:cs="Tahoma"/>
          <w:bCs/>
          <w:i/>
          <w:iCs/>
          <w:sz w:val="20"/>
          <w:szCs w:val="20"/>
        </w:rPr>
        <w:t xml:space="preserve"> mora predložiti </w:t>
      </w:r>
      <w:r w:rsidRPr="00F339A2">
        <w:rPr>
          <w:rFonts w:ascii="Tahoma" w:hAnsi="Tahoma" w:cs="Tahoma"/>
          <w:bCs/>
          <w:i/>
          <w:iCs/>
          <w:sz w:val="20"/>
          <w:szCs w:val="20"/>
        </w:rPr>
        <w:t xml:space="preserve">prikladnu </w:t>
      </w:r>
      <w:r w:rsidR="00FC2174" w:rsidRPr="00F339A2">
        <w:rPr>
          <w:rFonts w:ascii="Tahoma" w:hAnsi="Tahoma" w:cs="Tahoma"/>
          <w:bCs/>
          <w:i/>
          <w:iCs/>
          <w:sz w:val="20"/>
          <w:szCs w:val="20"/>
        </w:rPr>
        <w:t>zamjenu. Predložen</w:t>
      </w:r>
      <w:r w:rsidRPr="00F339A2">
        <w:rPr>
          <w:rFonts w:ascii="Tahoma" w:hAnsi="Tahoma" w:cs="Tahoma"/>
          <w:bCs/>
          <w:i/>
          <w:iCs/>
          <w:sz w:val="20"/>
          <w:szCs w:val="20"/>
        </w:rPr>
        <w:t>a</w:t>
      </w:r>
      <w:r w:rsidR="00FC2174" w:rsidRPr="00F339A2">
        <w:rPr>
          <w:rFonts w:ascii="Tahoma" w:hAnsi="Tahoma" w:cs="Tahoma"/>
          <w:bCs/>
          <w:i/>
          <w:iCs/>
          <w:sz w:val="20"/>
          <w:szCs w:val="20"/>
        </w:rPr>
        <w:t xml:space="preserve"> </w:t>
      </w:r>
      <w:r w:rsidRPr="00F339A2">
        <w:rPr>
          <w:rFonts w:ascii="Tahoma" w:hAnsi="Tahoma" w:cs="Tahoma"/>
          <w:bCs/>
          <w:i/>
          <w:iCs/>
          <w:sz w:val="20"/>
          <w:szCs w:val="20"/>
        </w:rPr>
        <w:t>osoba</w:t>
      </w:r>
      <w:r w:rsidR="00FC2174" w:rsidRPr="00F339A2">
        <w:rPr>
          <w:rFonts w:ascii="Tahoma" w:hAnsi="Tahoma" w:cs="Tahoma"/>
          <w:bCs/>
          <w:i/>
          <w:iCs/>
          <w:sz w:val="20"/>
          <w:szCs w:val="20"/>
        </w:rPr>
        <w:t xml:space="preserve"> mora ispunjavati uvjete </w:t>
      </w:r>
      <w:r w:rsidR="00BE1949" w:rsidRPr="00F339A2">
        <w:rPr>
          <w:rFonts w:ascii="Tahoma" w:hAnsi="Tahoma" w:cs="Tahoma"/>
          <w:bCs/>
          <w:i/>
          <w:iCs/>
          <w:sz w:val="20"/>
          <w:szCs w:val="20"/>
        </w:rPr>
        <w:t>za Stručnjak</w:t>
      </w:r>
      <w:r w:rsidRPr="00F339A2">
        <w:rPr>
          <w:rFonts w:ascii="Tahoma" w:hAnsi="Tahoma" w:cs="Tahoma"/>
          <w:bCs/>
          <w:i/>
          <w:iCs/>
          <w:sz w:val="20"/>
          <w:szCs w:val="20"/>
        </w:rPr>
        <w:t>a</w:t>
      </w:r>
      <w:r w:rsidR="00BE1949" w:rsidRPr="00F339A2">
        <w:rPr>
          <w:rFonts w:ascii="Tahoma" w:hAnsi="Tahoma" w:cs="Tahoma"/>
          <w:bCs/>
          <w:i/>
          <w:iCs/>
          <w:sz w:val="20"/>
          <w:szCs w:val="20"/>
        </w:rPr>
        <w:t xml:space="preserve"> iz Poziva</w:t>
      </w:r>
      <w:r w:rsidR="00FC2174" w:rsidRPr="00F339A2">
        <w:rPr>
          <w:rFonts w:ascii="Tahoma" w:hAnsi="Tahoma" w:cs="Tahoma"/>
          <w:bCs/>
          <w:i/>
          <w:iCs/>
          <w:sz w:val="20"/>
          <w:szCs w:val="20"/>
        </w:rPr>
        <w:t>.</w:t>
      </w:r>
      <w:r w:rsidR="00F339A2">
        <w:rPr>
          <w:rFonts w:ascii="Tahoma" w:hAnsi="Tahoma" w:cs="Tahoma"/>
          <w:bCs/>
          <w:i/>
          <w:iCs/>
          <w:sz w:val="20"/>
          <w:szCs w:val="20"/>
        </w:rPr>
        <w:t xml:space="preserve"> </w:t>
      </w:r>
      <w:r w:rsidR="00FC2174" w:rsidRPr="00F339A2">
        <w:rPr>
          <w:rFonts w:ascii="Tahoma" w:hAnsi="Tahoma" w:cs="Tahoma"/>
          <w:bCs/>
          <w:i/>
          <w:iCs/>
          <w:sz w:val="20"/>
          <w:szCs w:val="20"/>
        </w:rPr>
        <w:t xml:space="preserve">Dodatni troškovi koji nastanu zamjenom Stručnjaka idu na teret </w:t>
      </w:r>
      <w:r w:rsidR="00DA6772" w:rsidRPr="00F339A2">
        <w:rPr>
          <w:rFonts w:ascii="Tahoma" w:hAnsi="Tahoma" w:cs="Tahoma"/>
          <w:bCs/>
          <w:i/>
          <w:iCs/>
          <w:sz w:val="20"/>
          <w:szCs w:val="20"/>
        </w:rPr>
        <w:t>Ugovaratelj</w:t>
      </w:r>
      <w:r w:rsidR="00FC2174" w:rsidRPr="00F339A2">
        <w:rPr>
          <w:rFonts w:ascii="Tahoma" w:hAnsi="Tahoma" w:cs="Tahoma"/>
          <w:bCs/>
          <w:i/>
          <w:iCs/>
          <w:sz w:val="20"/>
          <w:szCs w:val="20"/>
        </w:rPr>
        <w:t>a.</w:t>
      </w:r>
    </w:p>
    <w:p w14:paraId="0EC8EA6E" w14:textId="77777777" w:rsidR="00FC2174" w:rsidRPr="00B66435" w:rsidRDefault="00FC2174" w:rsidP="00FC2174">
      <w:pPr>
        <w:rPr>
          <w:rFonts w:ascii="Tahoma" w:hAnsi="Tahoma" w:cs="Tahoma"/>
          <w:sz w:val="20"/>
          <w:szCs w:val="20"/>
        </w:rPr>
      </w:pPr>
    </w:p>
    <w:p w14:paraId="4CD6473E"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Povjerljivi podaci</w:t>
      </w:r>
    </w:p>
    <w:p w14:paraId="5377E1BA" w14:textId="03163FA5" w:rsidR="00FC2174" w:rsidRPr="00B66435" w:rsidRDefault="00FC2174" w:rsidP="00FC2174">
      <w:pPr>
        <w:rPr>
          <w:rFonts w:ascii="Tahoma" w:hAnsi="Tahoma" w:cs="Tahoma"/>
          <w:b/>
          <w:bCs/>
          <w:sz w:val="20"/>
          <w:szCs w:val="20"/>
        </w:rPr>
      </w:pPr>
      <w:r w:rsidRPr="00B66435">
        <w:rPr>
          <w:rFonts w:ascii="Tahoma" w:hAnsi="Tahoma" w:cs="Tahoma"/>
          <w:b/>
          <w:bCs/>
          <w:sz w:val="20"/>
          <w:szCs w:val="20"/>
        </w:rPr>
        <w:t>Članak 1</w:t>
      </w:r>
      <w:r w:rsidR="00B60BEC">
        <w:rPr>
          <w:rFonts w:ascii="Tahoma" w:hAnsi="Tahoma" w:cs="Tahoma"/>
          <w:b/>
          <w:bCs/>
          <w:sz w:val="20"/>
          <w:szCs w:val="20"/>
        </w:rPr>
        <w:t>1</w:t>
      </w:r>
      <w:r w:rsidRPr="00B66435">
        <w:rPr>
          <w:rFonts w:ascii="Tahoma" w:hAnsi="Tahoma" w:cs="Tahoma"/>
          <w:b/>
          <w:bCs/>
          <w:sz w:val="20"/>
          <w:szCs w:val="20"/>
        </w:rPr>
        <w:t>.</w:t>
      </w:r>
    </w:p>
    <w:p w14:paraId="391B6BFF" w14:textId="7FBD2670" w:rsidR="00FC2174" w:rsidRPr="00F339A2" w:rsidRDefault="00FC2174" w:rsidP="00F339A2">
      <w:pPr>
        <w:pStyle w:val="Odlomakpopisa"/>
        <w:numPr>
          <w:ilvl w:val="0"/>
          <w:numId w:val="25"/>
        </w:numPr>
        <w:jc w:val="both"/>
        <w:rPr>
          <w:rFonts w:ascii="Tahoma" w:hAnsi="Tahoma" w:cs="Tahoma"/>
          <w:sz w:val="20"/>
          <w:szCs w:val="20"/>
        </w:rPr>
      </w:pPr>
      <w:r w:rsidRPr="00F339A2">
        <w:rPr>
          <w:rFonts w:ascii="Tahoma" w:hAnsi="Tahoma" w:cs="Tahoma"/>
          <w:sz w:val="20"/>
          <w:szCs w:val="20"/>
        </w:rPr>
        <w:t>Ugovorne strane se obvezuju sa osobnim podacima do kojih dođu tijekom izvršenja ovog Ugovora postupati sukladno važećoj Uredbi (EU) 2016/679 Europskog parlamenta i Vijeća od 27. travnja 2016. o zaštiti pojedinaca u vezi sa obradom osobnih podataka i o slobodnom kretanju takvih podataka te o stavljanju izvan snage Direktive 95/46/EZ (Opća Uredba o zaštiti podataka) i sukladno Zakonu o provedbi Opće Uredbe o zaštiti podataka („Narodne novine“ broj 42/18).</w:t>
      </w:r>
    </w:p>
    <w:p w14:paraId="6C0ADDCA" w14:textId="77777777" w:rsidR="00FC2174" w:rsidRPr="00B66435" w:rsidRDefault="00FC2174" w:rsidP="00FC2174">
      <w:pPr>
        <w:rPr>
          <w:rFonts w:ascii="Tahoma" w:hAnsi="Tahoma" w:cs="Tahoma"/>
          <w:sz w:val="20"/>
          <w:szCs w:val="20"/>
        </w:rPr>
      </w:pPr>
    </w:p>
    <w:p w14:paraId="77EB8B83"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Sukob interesa</w:t>
      </w:r>
    </w:p>
    <w:p w14:paraId="2254079E" w14:textId="5F5F703C" w:rsidR="00FC2174" w:rsidRPr="00B66435" w:rsidRDefault="00FC2174" w:rsidP="00FC2174">
      <w:pPr>
        <w:rPr>
          <w:rFonts w:ascii="Tahoma" w:hAnsi="Tahoma" w:cs="Tahoma"/>
          <w:b/>
          <w:bCs/>
          <w:sz w:val="20"/>
          <w:szCs w:val="20"/>
        </w:rPr>
      </w:pPr>
      <w:r w:rsidRPr="00B66435">
        <w:rPr>
          <w:rFonts w:ascii="Tahoma" w:hAnsi="Tahoma" w:cs="Tahoma"/>
          <w:b/>
          <w:bCs/>
          <w:sz w:val="20"/>
          <w:szCs w:val="20"/>
        </w:rPr>
        <w:t>Članak 1</w:t>
      </w:r>
      <w:r w:rsidR="00B60BEC">
        <w:rPr>
          <w:rFonts w:ascii="Tahoma" w:hAnsi="Tahoma" w:cs="Tahoma"/>
          <w:b/>
          <w:bCs/>
          <w:sz w:val="20"/>
          <w:szCs w:val="20"/>
        </w:rPr>
        <w:t>2</w:t>
      </w:r>
      <w:r w:rsidRPr="00B66435">
        <w:rPr>
          <w:rFonts w:ascii="Tahoma" w:hAnsi="Tahoma" w:cs="Tahoma"/>
          <w:b/>
          <w:bCs/>
          <w:sz w:val="20"/>
          <w:szCs w:val="20"/>
        </w:rPr>
        <w:t>.</w:t>
      </w:r>
    </w:p>
    <w:p w14:paraId="0CB508F3" w14:textId="44F541F4" w:rsidR="00FC2174" w:rsidRPr="00F339A2" w:rsidRDefault="00DA6772" w:rsidP="00F339A2">
      <w:pPr>
        <w:pStyle w:val="Odlomakpopisa"/>
        <w:numPr>
          <w:ilvl w:val="0"/>
          <w:numId w:val="26"/>
        </w:numPr>
        <w:jc w:val="both"/>
        <w:rPr>
          <w:rFonts w:ascii="Tahoma" w:hAnsi="Tahoma" w:cs="Tahoma"/>
          <w:sz w:val="20"/>
          <w:szCs w:val="20"/>
        </w:rPr>
      </w:pPr>
      <w:r w:rsidRPr="00F339A2">
        <w:rPr>
          <w:rFonts w:ascii="Tahoma" w:hAnsi="Tahoma" w:cs="Tahoma"/>
          <w:sz w:val="20"/>
          <w:szCs w:val="20"/>
        </w:rPr>
        <w:t>Ugovaratelj</w:t>
      </w:r>
      <w:r w:rsidR="00FC2174" w:rsidRPr="00F339A2">
        <w:rPr>
          <w:rFonts w:ascii="Tahoma" w:hAnsi="Tahoma" w:cs="Tahoma"/>
          <w:sz w:val="20"/>
          <w:szCs w:val="20"/>
        </w:rPr>
        <w:t xml:space="preserve"> će poduzeti sve potrebne radnje i/ili mjere da spriječi ili prekine svaku situaciju koja bi mogla ugroziti nepristranost i objektivnost postupanja ugovornih strana. </w:t>
      </w:r>
      <w:r w:rsidRPr="00F339A2">
        <w:rPr>
          <w:rFonts w:ascii="Tahoma" w:hAnsi="Tahoma" w:cs="Tahoma"/>
          <w:sz w:val="20"/>
          <w:szCs w:val="20"/>
        </w:rPr>
        <w:t xml:space="preserve"> Ugovaratelj</w:t>
      </w:r>
      <w:r w:rsidR="00FC2174" w:rsidRPr="00F339A2">
        <w:rPr>
          <w:rFonts w:ascii="Tahoma" w:hAnsi="Tahoma" w:cs="Tahoma"/>
          <w:sz w:val="20"/>
          <w:szCs w:val="20"/>
        </w:rPr>
        <w:t xml:space="preserve"> će bez odgode obavijestiti Naručitelja o svakoj opasnosti od nastanka sukoba interesa koja se pojavi tijekom izvršenja Ugovora te će poduzeti sve potrebne radnje i/ili mjere za sprečavanje ili okončanje bilo koje takve situacije koja može ugroziti nepristranost i objektivnost postupanja ugovornih strana pri izvršenju Ugovora.</w:t>
      </w:r>
    </w:p>
    <w:p w14:paraId="18250FDF" w14:textId="3CA5ECA5" w:rsidR="00FC2174" w:rsidRPr="00F339A2" w:rsidRDefault="00FC2174" w:rsidP="00F339A2">
      <w:pPr>
        <w:pStyle w:val="Odlomakpopisa"/>
        <w:numPr>
          <w:ilvl w:val="0"/>
          <w:numId w:val="26"/>
        </w:numPr>
        <w:jc w:val="both"/>
        <w:rPr>
          <w:rFonts w:ascii="Tahoma" w:hAnsi="Tahoma" w:cs="Tahoma"/>
          <w:sz w:val="20"/>
          <w:szCs w:val="20"/>
        </w:rPr>
      </w:pPr>
      <w:r w:rsidRPr="00F339A2">
        <w:rPr>
          <w:rFonts w:ascii="Tahoma" w:hAnsi="Tahoma" w:cs="Tahoma"/>
          <w:sz w:val="20"/>
          <w:szCs w:val="20"/>
        </w:rPr>
        <w:t xml:space="preserve">Naručitelj pridržava pravo da provjeri i ocijeni jesu li poduzete radnje i/ili mjere odgovarajuće i, ako je potrebno, može zatražiti i poduzimanje dodatnih radnji i/ili mjera. </w:t>
      </w:r>
    </w:p>
    <w:p w14:paraId="60DE9D53" w14:textId="0944B3E4" w:rsidR="00FC2174" w:rsidRPr="00B66435" w:rsidRDefault="00DA6772" w:rsidP="00BE1949">
      <w:pPr>
        <w:jc w:val="both"/>
        <w:rPr>
          <w:rFonts w:ascii="Tahoma" w:hAnsi="Tahoma" w:cs="Tahoma"/>
          <w:sz w:val="20"/>
          <w:szCs w:val="20"/>
        </w:rPr>
      </w:pPr>
      <w:r w:rsidRPr="00B66435">
        <w:rPr>
          <w:rFonts w:ascii="Tahoma" w:hAnsi="Tahoma" w:cs="Tahoma"/>
          <w:sz w:val="20"/>
          <w:szCs w:val="20"/>
        </w:rPr>
        <w:t xml:space="preserve"> Ugovaratelj</w:t>
      </w:r>
      <w:r w:rsidR="00FC2174" w:rsidRPr="00B66435">
        <w:rPr>
          <w:rFonts w:ascii="Tahoma" w:hAnsi="Tahoma" w:cs="Tahoma"/>
          <w:sz w:val="20"/>
          <w:szCs w:val="20"/>
        </w:rPr>
        <w:t xml:space="preserve"> će odmah, bez utjecaja na ugovorne obveze i bez prava na naknadu troška zamijeniti svakog člana svog osoblja koji bude izložen takvoj situaciji. </w:t>
      </w:r>
    </w:p>
    <w:p w14:paraId="574665A6" w14:textId="39B9EEF8" w:rsidR="00FC2174" w:rsidRPr="00F339A2" w:rsidRDefault="00FC2174" w:rsidP="00F339A2">
      <w:pPr>
        <w:pStyle w:val="Odlomakpopisa"/>
        <w:numPr>
          <w:ilvl w:val="0"/>
          <w:numId w:val="26"/>
        </w:numPr>
        <w:jc w:val="both"/>
        <w:rPr>
          <w:rFonts w:ascii="Tahoma" w:hAnsi="Tahoma" w:cs="Tahoma"/>
          <w:sz w:val="20"/>
          <w:szCs w:val="20"/>
        </w:rPr>
      </w:pPr>
      <w:r w:rsidRPr="00F339A2">
        <w:rPr>
          <w:rFonts w:ascii="Tahoma" w:hAnsi="Tahoma" w:cs="Tahoma"/>
          <w:sz w:val="20"/>
          <w:szCs w:val="20"/>
        </w:rPr>
        <w:lastRenderedPageBreak/>
        <w:t xml:space="preserve">Ako za vrijeme izvršavanja Ugovora nastupi sukob interesa na strani </w:t>
      </w:r>
      <w:r w:rsidR="00DA6772" w:rsidRPr="00F339A2">
        <w:rPr>
          <w:rFonts w:ascii="Tahoma" w:hAnsi="Tahoma" w:cs="Tahoma"/>
          <w:sz w:val="20"/>
          <w:szCs w:val="20"/>
        </w:rPr>
        <w:t xml:space="preserve"> Ugovaratelj</w:t>
      </w:r>
      <w:r w:rsidRPr="00F339A2">
        <w:rPr>
          <w:rFonts w:ascii="Tahoma" w:hAnsi="Tahoma" w:cs="Tahoma"/>
          <w:sz w:val="20"/>
          <w:szCs w:val="20"/>
        </w:rPr>
        <w:t xml:space="preserve">a ili se naknadno otkrije da je takav sukob postojao prilikom dodjele Ugovora, Naručitelj ima pravo raskinuti Ugovor bez prava </w:t>
      </w:r>
      <w:r w:rsidR="00DA6772" w:rsidRPr="00F339A2">
        <w:rPr>
          <w:rFonts w:ascii="Tahoma" w:hAnsi="Tahoma" w:cs="Tahoma"/>
          <w:sz w:val="20"/>
          <w:szCs w:val="20"/>
        </w:rPr>
        <w:t xml:space="preserve"> Ugovaratelj</w:t>
      </w:r>
      <w:r w:rsidRPr="00F339A2">
        <w:rPr>
          <w:rFonts w:ascii="Tahoma" w:hAnsi="Tahoma" w:cs="Tahoma"/>
          <w:sz w:val="20"/>
          <w:szCs w:val="20"/>
        </w:rPr>
        <w:t>a na naknadu štete.</w:t>
      </w:r>
    </w:p>
    <w:p w14:paraId="54CF3AE9" w14:textId="77777777" w:rsidR="00057440" w:rsidRPr="00B66435" w:rsidRDefault="00057440" w:rsidP="00FC2174">
      <w:pPr>
        <w:rPr>
          <w:rFonts w:ascii="Tahoma" w:hAnsi="Tahoma" w:cs="Tahoma"/>
          <w:sz w:val="20"/>
          <w:szCs w:val="20"/>
        </w:rPr>
      </w:pPr>
    </w:p>
    <w:p w14:paraId="6B503B14"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Izmjene ugovora</w:t>
      </w:r>
    </w:p>
    <w:p w14:paraId="7FF74D0C" w14:textId="54A71A23" w:rsidR="00FC2174" w:rsidRPr="00B66435" w:rsidRDefault="00FC2174" w:rsidP="00FC2174">
      <w:pPr>
        <w:rPr>
          <w:rFonts w:ascii="Tahoma" w:hAnsi="Tahoma" w:cs="Tahoma"/>
          <w:b/>
          <w:bCs/>
          <w:sz w:val="20"/>
          <w:szCs w:val="20"/>
        </w:rPr>
      </w:pPr>
      <w:r w:rsidRPr="00B66435">
        <w:rPr>
          <w:rFonts w:ascii="Tahoma" w:hAnsi="Tahoma" w:cs="Tahoma"/>
          <w:b/>
          <w:bCs/>
          <w:sz w:val="20"/>
          <w:szCs w:val="20"/>
        </w:rPr>
        <w:t xml:space="preserve">Članak </w:t>
      </w:r>
      <w:r w:rsidR="00B60BEC">
        <w:rPr>
          <w:rFonts w:ascii="Tahoma" w:hAnsi="Tahoma" w:cs="Tahoma"/>
          <w:b/>
          <w:bCs/>
          <w:sz w:val="20"/>
          <w:szCs w:val="20"/>
        </w:rPr>
        <w:t>13.</w:t>
      </w:r>
    </w:p>
    <w:p w14:paraId="7876EF4E" w14:textId="4E306339" w:rsidR="00167BAE" w:rsidRPr="00F339A2" w:rsidRDefault="00167BAE" w:rsidP="00F339A2">
      <w:pPr>
        <w:pStyle w:val="Odlomakpopisa"/>
        <w:numPr>
          <w:ilvl w:val="0"/>
          <w:numId w:val="27"/>
        </w:numPr>
        <w:jc w:val="both"/>
        <w:rPr>
          <w:rFonts w:ascii="Tahoma" w:hAnsi="Tahoma" w:cs="Tahoma"/>
          <w:sz w:val="20"/>
          <w:szCs w:val="20"/>
        </w:rPr>
      </w:pPr>
      <w:r w:rsidRPr="00F339A2">
        <w:rPr>
          <w:rFonts w:ascii="Tahoma" w:hAnsi="Tahoma" w:cs="Tahoma"/>
          <w:sz w:val="20"/>
          <w:szCs w:val="20"/>
        </w:rPr>
        <w:t>Izmjene Ugovora moguće su samo u slučaju kada su kumulativno ispunjeni sljedeći uvjeti:</w:t>
      </w:r>
    </w:p>
    <w:p w14:paraId="05C76F50" w14:textId="33B7B8F8" w:rsidR="00167BAE" w:rsidRPr="00167BAE" w:rsidRDefault="00167BAE" w:rsidP="00F339A2">
      <w:pPr>
        <w:jc w:val="both"/>
        <w:rPr>
          <w:rFonts w:ascii="Tahoma" w:hAnsi="Tahoma" w:cs="Tahoma"/>
          <w:sz w:val="20"/>
          <w:szCs w:val="20"/>
        </w:rPr>
      </w:pPr>
      <w:r w:rsidRPr="00167BAE">
        <w:rPr>
          <w:rFonts w:ascii="Tahoma" w:hAnsi="Tahoma" w:cs="Tahoma"/>
          <w:sz w:val="20"/>
          <w:szCs w:val="20"/>
        </w:rPr>
        <w:t>• izmjene su nastale zbog nepredvidljivih okolnosti</w:t>
      </w:r>
      <w:r w:rsidR="00B60BEC">
        <w:rPr>
          <w:rFonts w:ascii="Tahoma" w:hAnsi="Tahoma" w:cs="Tahoma"/>
          <w:sz w:val="20"/>
          <w:szCs w:val="20"/>
        </w:rPr>
        <w:t xml:space="preserve"> na koje se dužnom pažnjom nije moglo utjecati</w:t>
      </w:r>
      <w:r w:rsidRPr="00167BAE">
        <w:rPr>
          <w:rFonts w:ascii="Tahoma" w:hAnsi="Tahoma" w:cs="Tahoma"/>
          <w:sz w:val="20"/>
          <w:szCs w:val="20"/>
        </w:rPr>
        <w:t>,</w:t>
      </w:r>
    </w:p>
    <w:p w14:paraId="4F05F9CC" w14:textId="77777777" w:rsidR="00167BAE" w:rsidRPr="00167BAE" w:rsidRDefault="00167BAE" w:rsidP="00F339A2">
      <w:pPr>
        <w:jc w:val="both"/>
        <w:rPr>
          <w:rFonts w:ascii="Tahoma" w:hAnsi="Tahoma" w:cs="Tahoma"/>
          <w:sz w:val="20"/>
          <w:szCs w:val="20"/>
        </w:rPr>
      </w:pPr>
      <w:r w:rsidRPr="00167BAE">
        <w:rPr>
          <w:rFonts w:ascii="Tahoma" w:hAnsi="Tahoma" w:cs="Tahoma"/>
          <w:sz w:val="20"/>
          <w:szCs w:val="20"/>
        </w:rPr>
        <w:t>• izmjene su nužne za uredno izvršenje Ugovora,</w:t>
      </w:r>
    </w:p>
    <w:p w14:paraId="334CE79E" w14:textId="77777777" w:rsidR="00167BAE" w:rsidRPr="00167BAE" w:rsidRDefault="00167BAE" w:rsidP="00F339A2">
      <w:pPr>
        <w:jc w:val="both"/>
        <w:rPr>
          <w:rFonts w:ascii="Tahoma" w:hAnsi="Tahoma" w:cs="Tahoma"/>
          <w:sz w:val="20"/>
          <w:szCs w:val="20"/>
        </w:rPr>
      </w:pPr>
      <w:r w:rsidRPr="00167BAE">
        <w:rPr>
          <w:rFonts w:ascii="Tahoma" w:hAnsi="Tahoma" w:cs="Tahoma"/>
          <w:sz w:val="20"/>
          <w:szCs w:val="20"/>
        </w:rPr>
        <w:t>• za nastanak okolnosti koje su dovele do potrebe za uvođenjem izmjene nije odgovorna</w:t>
      </w:r>
    </w:p>
    <w:p w14:paraId="285E7071" w14:textId="77777777" w:rsidR="00167BAE" w:rsidRPr="00167BAE" w:rsidRDefault="00167BAE" w:rsidP="00F339A2">
      <w:pPr>
        <w:jc w:val="both"/>
        <w:rPr>
          <w:rFonts w:ascii="Tahoma" w:hAnsi="Tahoma" w:cs="Tahoma"/>
          <w:sz w:val="20"/>
          <w:szCs w:val="20"/>
        </w:rPr>
      </w:pPr>
      <w:r w:rsidRPr="00167BAE">
        <w:rPr>
          <w:rFonts w:ascii="Tahoma" w:hAnsi="Tahoma" w:cs="Tahoma"/>
          <w:sz w:val="20"/>
          <w:szCs w:val="20"/>
        </w:rPr>
        <w:t xml:space="preserve">niti jedna strana. </w:t>
      </w:r>
    </w:p>
    <w:p w14:paraId="1E6499ED" w14:textId="1FFFC504" w:rsidR="00167BAE" w:rsidRPr="00F339A2" w:rsidRDefault="00167BAE" w:rsidP="00F339A2">
      <w:pPr>
        <w:pStyle w:val="Odlomakpopisa"/>
        <w:numPr>
          <w:ilvl w:val="0"/>
          <w:numId w:val="27"/>
        </w:numPr>
        <w:jc w:val="both"/>
        <w:rPr>
          <w:rFonts w:ascii="Tahoma" w:hAnsi="Tahoma" w:cs="Tahoma"/>
          <w:sz w:val="20"/>
          <w:szCs w:val="20"/>
        </w:rPr>
      </w:pPr>
      <w:r w:rsidRPr="00F339A2">
        <w:rPr>
          <w:rFonts w:ascii="Tahoma" w:hAnsi="Tahoma" w:cs="Tahoma"/>
          <w:sz w:val="20"/>
          <w:szCs w:val="20"/>
        </w:rPr>
        <w:t xml:space="preserve">Izmjene ugovora nisu dopuštene ukoliko su takve prirode da bi, u slučaju da su postojale prije te da su bile unesene u </w:t>
      </w:r>
      <w:r w:rsidR="00E14FF5" w:rsidRPr="00F339A2">
        <w:rPr>
          <w:rFonts w:ascii="Tahoma" w:hAnsi="Tahoma" w:cs="Tahoma"/>
          <w:sz w:val="20"/>
          <w:szCs w:val="20"/>
        </w:rPr>
        <w:t>dokumentaciju za nadmetanje</w:t>
      </w:r>
      <w:r w:rsidRPr="00F339A2">
        <w:rPr>
          <w:rFonts w:ascii="Tahoma" w:hAnsi="Tahoma" w:cs="Tahoma"/>
          <w:sz w:val="20"/>
          <w:szCs w:val="20"/>
        </w:rPr>
        <w:t>, izmijenile uvjete odabira u trenutku kada je donesena Odluka o odabiru i potpisan ugovor.</w:t>
      </w:r>
      <w:r w:rsidR="00F339A2">
        <w:rPr>
          <w:rFonts w:ascii="Tahoma" w:hAnsi="Tahoma" w:cs="Tahoma"/>
          <w:sz w:val="20"/>
          <w:szCs w:val="20"/>
        </w:rPr>
        <w:t xml:space="preserve"> </w:t>
      </w:r>
      <w:r w:rsidRPr="00F339A2">
        <w:rPr>
          <w:rFonts w:ascii="Tahoma" w:hAnsi="Tahoma" w:cs="Tahoma"/>
          <w:sz w:val="20"/>
          <w:szCs w:val="20"/>
        </w:rPr>
        <w:t>Cjelokupna priroda samog Ugovora ne može biti predmet izmjena.</w:t>
      </w:r>
    </w:p>
    <w:p w14:paraId="1471ECA5" w14:textId="6B302FAB" w:rsidR="00167BAE" w:rsidRPr="00F339A2" w:rsidRDefault="00167BAE" w:rsidP="00F339A2">
      <w:pPr>
        <w:pStyle w:val="Odlomakpopisa"/>
        <w:numPr>
          <w:ilvl w:val="0"/>
          <w:numId w:val="27"/>
        </w:numPr>
        <w:jc w:val="both"/>
        <w:rPr>
          <w:rFonts w:ascii="Tahoma" w:hAnsi="Tahoma" w:cs="Tahoma"/>
          <w:sz w:val="20"/>
          <w:szCs w:val="20"/>
        </w:rPr>
      </w:pPr>
      <w:r w:rsidRPr="00F339A2">
        <w:rPr>
          <w:rFonts w:ascii="Tahoma" w:hAnsi="Tahoma" w:cs="Tahoma"/>
          <w:sz w:val="20"/>
          <w:szCs w:val="20"/>
        </w:rPr>
        <w:t>Izmjene Ugovora moguće su isključivo uz predočenje razloga potrebe za izmjenom te uz izričitu pisanu suglasnost Naručitelja.</w:t>
      </w:r>
    </w:p>
    <w:p w14:paraId="71903DB8" w14:textId="4B3F885E" w:rsidR="00167BAE" w:rsidRPr="00F339A2" w:rsidRDefault="00167BAE" w:rsidP="00F339A2">
      <w:pPr>
        <w:pStyle w:val="Odlomakpopisa"/>
        <w:numPr>
          <w:ilvl w:val="0"/>
          <w:numId w:val="27"/>
        </w:numPr>
        <w:jc w:val="both"/>
        <w:rPr>
          <w:rFonts w:ascii="Tahoma" w:hAnsi="Tahoma" w:cs="Tahoma"/>
          <w:sz w:val="20"/>
          <w:szCs w:val="20"/>
        </w:rPr>
      </w:pPr>
      <w:r w:rsidRPr="00F339A2">
        <w:rPr>
          <w:rFonts w:ascii="Tahoma" w:hAnsi="Tahoma" w:cs="Tahoma"/>
          <w:sz w:val="20"/>
          <w:szCs w:val="20"/>
        </w:rPr>
        <w:t>Tijekom izvršavanja ugovora o nabavi, izmjene elemenata ugovora utvrđenih u pozivu za dostavu ponuda ne smiju biti u suprotnosti s primjenjivim Pravilima za NOJN:</w:t>
      </w:r>
    </w:p>
    <w:p w14:paraId="459CBC7F" w14:textId="77777777" w:rsidR="00167BAE" w:rsidRPr="00FB17D8" w:rsidRDefault="00167BAE" w:rsidP="00F339A2">
      <w:pPr>
        <w:pStyle w:val="Odlomakpopisa"/>
        <w:numPr>
          <w:ilvl w:val="0"/>
          <w:numId w:val="12"/>
        </w:numPr>
        <w:jc w:val="both"/>
        <w:rPr>
          <w:rFonts w:ascii="Tahoma" w:hAnsi="Tahoma" w:cs="Tahoma"/>
          <w:sz w:val="20"/>
          <w:szCs w:val="20"/>
        </w:rPr>
      </w:pPr>
      <w:r w:rsidRPr="00FB17D8">
        <w:rPr>
          <w:rFonts w:ascii="Tahoma" w:hAnsi="Tahoma" w:cs="Tahoma"/>
          <w:sz w:val="20"/>
          <w:szCs w:val="20"/>
        </w:rPr>
        <w:t>povećanje ugovorenog iznosa ne smije prijeći 50% vrijednosti osnovnog ugovora i</w:t>
      </w:r>
    </w:p>
    <w:p w14:paraId="28F82955" w14:textId="77777777" w:rsidR="00167BAE" w:rsidRPr="00FB17D8" w:rsidRDefault="00167BAE" w:rsidP="00F339A2">
      <w:pPr>
        <w:pStyle w:val="Odlomakpopisa"/>
        <w:numPr>
          <w:ilvl w:val="0"/>
          <w:numId w:val="12"/>
        </w:numPr>
        <w:jc w:val="both"/>
        <w:rPr>
          <w:rFonts w:ascii="Tahoma" w:hAnsi="Tahoma" w:cs="Tahoma"/>
          <w:sz w:val="20"/>
          <w:szCs w:val="20"/>
        </w:rPr>
      </w:pPr>
      <w:r w:rsidRPr="00FB17D8">
        <w:rPr>
          <w:rFonts w:ascii="Tahoma" w:hAnsi="Tahoma" w:cs="Tahoma"/>
          <w:sz w:val="20"/>
          <w:szCs w:val="20"/>
        </w:rPr>
        <w:t>nedopuštene su i izmjene ugovora koje uključuju sljedeće situacije:</w:t>
      </w:r>
    </w:p>
    <w:p w14:paraId="53566982" w14:textId="77777777" w:rsidR="00167BAE" w:rsidRPr="00FB17D8" w:rsidRDefault="00167BAE" w:rsidP="00F339A2">
      <w:pPr>
        <w:pStyle w:val="Odlomakpopisa"/>
        <w:numPr>
          <w:ilvl w:val="0"/>
          <w:numId w:val="13"/>
        </w:numPr>
        <w:jc w:val="both"/>
        <w:rPr>
          <w:rFonts w:ascii="Tahoma" w:hAnsi="Tahoma" w:cs="Tahoma"/>
          <w:sz w:val="20"/>
          <w:szCs w:val="20"/>
        </w:rPr>
      </w:pPr>
      <w:r w:rsidRPr="00FB17D8">
        <w:rPr>
          <w:rFonts w:ascii="Tahoma" w:hAnsi="Tahoma" w:cs="Tahoma"/>
          <w:sz w:val="20"/>
          <w:szCs w:val="20"/>
        </w:rPr>
        <w:t>izmjenom se unose uvjeti, koji bi, da su bili dio postupka nabave, omogućili uključivanje drugih ponuditelja različitih od onih koji su odabrani,</w:t>
      </w:r>
    </w:p>
    <w:p w14:paraId="351A92F1" w14:textId="77777777" w:rsidR="00167BAE" w:rsidRPr="00FB17D8" w:rsidRDefault="00167BAE" w:rsidP="00F339A2">
      <w:pPr>
        <w:pStyle w:val="Odlomakpopisa"/>
        <w:numPr>
          <w:ilvl w:val="0"/>
          <w:numId w:val="13"/>
        </w:numPr>
        <w:jc w:val="both"/>
        <w:rPr>
          <w:rFonts w:ascii="Tahoma" w:hAnsi="Tahoma" w:cs="Tahoma"/>
          <w:sz w:val="20"/>
          <w:szCs w:val="20"/>
        </w:rPr>
      </w:pPr>
      <w:r w:rsidRPr="00FB17D8">
        <w:rPr>
          <w:rFonts w:ascii="Tahoma" w:hAnsi="Tahoma" w:cs="Tahoma"/>
          <w:sz w:val="20"/>
          <w:szCs w:val="20"/>
        </w:rPr>
        <w:t>bi doveli do sklapanja ugovora s subjektom različitim od onoga s kojim je ugovor sklopljen,</w:t>
      </w:r>
    </w:p>
    <w:p w14:paraId="578404E9" w14:textId="77777777" w:rsidR="00167BAE" w:rsidRPr="00FB17D8" w:rsidRDefault="00167BAE" w:rsidP="00F339A2">
      <w:pPr>
        <w:pStyle w:val="Odlomakpopisa"/>
        <w:numPr>
          <w:ilvl w:val="0"/>
          <w:numId w:val="13"/>
        </w:numPr>
        <w:jc w:val="both"/>
        <w:rPr>
          <w:rFonts w:ascii="Tahoma" w:hAnsi="Tahoma" w:cs="Tahoma"/>
          <w:sz w:val="20"/>
          <w:szCs w:val="20"/>
        </w:rPr>
      </w:pPr>
      <w:r w:rsidRPr="00FB17D8">
        <w:rPr>
          <w:rFonts w:ascii="Tahoma" w:hAnsi="Tahoma" w:cs="Tahoma"/>
          <w:sz w:val="20"/>
          <w:szCs w:val="20"/>
        </w:rPr>
        <w:t>dovode do značajne promjene opsega ugovora na način da obuhvaća usluge koje nisu bile predmet postupka nabave i nisu inicijalno zahtijevani, a nisu se pokazali potrebnim,</w:t>
      </w:r>
    </w:p>
    <w:p w14:paraId="7EBD44EB" w14:textId="77777777" w:rsidR="00167BAE" w:rsidRPr="00FB17D8" w:rsidRDefault="00167BAE" w:rsidP="00F339A2">
      <w:pPr>
        <w:pStyle w:val="Odlomakpopisa"/>
        <w:numPr>
          <w:ilvl w:val="0"/>
          <w:numId w:val="13"/>
        </w:numPr>
        <w:jc w:val="both"/>
        <w:rPr>
          <w:rFonts w:ascii="Tahoma" w:hAnsi="Tahoma" w:cs="Tahoma"/>
          <w:sz w:val="20"/>
          <w:szCs w:val="20"/>
        </w:rPr>
      </w:pPr>
      <w:r w:rsidRPr="00FB17D8">
        <w:rPr>
          <w:rFonts w:ascii="Tahoma" w:hAnsi="Tahoma" w:cs="Tahoma"/>
          <w:sz w:val="20"/>
          <w:szCs w:val="20"/>
        </w:rPr>
        <w:t>povećava se cijena osnovnog ugovora zbog okolnosti koje je pažljivi naručitelj mogao predvidjeti u vrijeme pokretanja postupka nabave, a istima se mijenja cjelokupna priroda ugovora,</w:t>
      </w:r>
    </w:p>
    <w:p w14:paraId="19F6B2D2" w14:textId="3E09E940" w:rsidR="00FC2174" w:rsidRPr="00FB17D8" w:rsidRDefault="00167BAE" w:rsidP="00F339A2">
      <w:pPr>
        <w:pStyle w:val="Odlomakpopisa"/>
        <w:numPr>
          <w:ilvl w:val="0"/>
          <w:numId w:val="13"/>
        </w:numPr>
        <w:jc w:val="both"/>
        <w:rPr>
          <w:rFonts w:ascii="Tahoma" w:hAnsi="Tahoma" w:cs="Tahoma"/>
          <w:sz w:val="20"/>
          <w:szCs w:val="20"/>
        </w:rPr>
      </w:pPr>
      <w:r w:rsidRPr="00FB17D8">
        <w:rPr>
          <w:rFonts w:ascii="Tahoma" w:hAnsi="Tahoma" w:cs="Tahoma"/>
          <w:sz w:val="20"/>
          <w:szCs w:val="20"/>
        </w:rPr>
        <w:t>mijenja se ekonomska ravnoteža u korist ugovaratelja na način koji nije predviđen ugovorom.</w:t>
      </w:r>
    </w:p>
    <w:p w14:paraId="01046C23" w14:textId="77777777" w:rsidR="00FB17D8" w:rsidRDefault="00FB17D8" w:rsidP="00FC2174">
      <w:pPr>
        <w:rPr>
          <w:rFonts w:ascii="Tahoma" w:hAnsi="Tahoma" w:cs="Tahoma"/>
          <w:b/>
          <w:sz w:val="20"/>
          <w:szCs w:val="20"/>
        </w:rPr>
      </w:pPr>
    </w:p>
    <w:p w14:paraId="2836D0F9" w14:textId="7BA4EC26" w:rsidR="00FC2174" w:rsidRPr="00B66435" w:rsidRDefault="00FC2174" w:rsidP="00FC2174">
      <w:pPr>
        <w:rPr>
          <w:rFonts w:ascii="Tahoma" w:hAnsi="Tahoma" w:cs="Tahoma"/>
          <w:b/>
          <w:sz w:val="20"/>
          <w:szCs w:val="20"/>
        </w:rPr>
      </w:pPr>
      <w:r w:rsidRPr="00B66435">
        <w:rPr>
          <w:rFonts w:ascii="Tahoma" w:hAnsi="Tahoma" w:cs="Tahoma"/>
          <w:b/>
          <w:sz w:val="20"/>
          <w:szCs w:val="20"/>
        </w:rPr>
        <w:t>Raskid Ugovora</w:t>
      </w:r>
    </w:p>
    <w:p w14:paraId="59FB9A27" w14:textId="25086E3E" w:rsidR="00FC2174" w:rsidRPr="00B66435" w:rsidRDefault="00FC2174" w:rsidP="00FC2174">
      <w:pPr>
        <w:rPr>
          <w:rFonts w:ascii="Tahoma" w:hAnsi="Tahoma" w:cs="Tahoma"/>
          <w:b/>
          <w:sz w:val="20"/>
          <w:szCs w:val="20"/>
        </w:rPr>
      </w:pPr>
      <w:r w:rsidRPr="00B66435">
        <w:rPr>
          <w:rFonts w:ascii="Tahoma" w:hAnsi="Tahoma" w:cs="Tahoma"/>
          <w:b/>
          <w:sz w:val="20"/>
          <w:szCs w:val="20"/>
        </w:rPr>
        <w:t>Članak 1</w:t>
      </w:r>
      <w:r w:rsidR="004971FE">
        <w:rPr>
          <w:rFonts w:ascii="Tahoma" w:hAnsi="Tahoma" w:cs="Tahoma"/>
          <w:b/>
          <w:sz w:val="20"/>
          <w:szCs w:val="20"/>
        </w:rPr>
        <w:t>4</w:t>
      </w:r>
      <w:r w:rsidRPr="00B66435">
        <w:rPr>
          <w:rFonts w:ascii="Tahoma" w:hAnsi="Tahoma" w:cs="Tahoma"/>
          <w:b/>
          <w:sz w:val="20"/>
          <w:szCs w:val="20"/>
        </w:rPr>
        <w:t>.</w:t>
      </w:r>
    </w:p>
    <w:p w14:paraId="24559EC4" w14:textId="56F3A943" w:rsidR="00FC2174" w:rsidRPr="00F339A2" w:rsidRDefault="00FC2174" w:rsidP="00F339A2">
      <w:pPr>
        <w:pStyle w:val="Odlomakpopisa"/>
        <w:numPr>
          <w:ilvl w:val="0"/>
          <w:numId w:val="28"/>
        </w:numPr>
        <w:jc w:val="both"/>
        <w:rPr>
          <w:rFonts w:ascii="Tahoma" w:hAnsi="Tahoma" w:cs="Tahoma"/>
          <w:sz w:val="20"/>
          <w:szCs w:val="20"/>
        </w:rPr>
      </w:pPr>
      <w:r w:rsidRPr="00F339A2">
        <w:rPr>
          <w:rFonts w:ascii="Tahoma" w:hAnsi="Tahoma" w:cs="Tahoma"/>
          <w:sz w:val="20"/>
          <w:szCs w:val="20"/>
        </w:rPr>
        <w:t xml:space="preserve">Ukoliko svojom krivnjom jedna ugovorna strana ne izvršava bilo koju ugovornu obvezu, druga ugovorna strana koja zbog toga trpi štetu dužna je pisanim putem bez odgađanja o tome obavijestiti onu ugovornu stranu koja ne izvršava ugovornu obvezu i ostaviti joj primjeren naknadni rok za izvršenje ugovorne obveze. </w:t>
      </w:r>
    </w:p>
    <w:p w14:paraId="03B87B75" w14:textId="10602DA0" w:rsidR="00FC2174" w:rsidRPr="00F339A2" w:rsidRDefault="00FC2174" w:rsidP="00F339A2">
      <w:pPr>
        <w:pStyle w:val="Odlomakpopisa"/>
        <w:numPr>
          <w:ilvl w:val="0"/>
          <w:numId w:val="28"/>
        </w:numPr>
        <w:jc w:val="both"/>
        <w:rPr>
          <w:rFonts w:ascii="Tahoma" w:hAnsi="Tahoma" w:cs="Tahoma"/>
          <w:sz w:val="20"/>
          <w:szCs w:val="20"/>
        </w:rPr>
      </w:pPr>
      <w:r w:rsidRPr="00F339A2">
        <w:rPr>
          <w:rFonts w:ascii="Tahoma" w:hAnsi="Tahoma" w:cs="Tahoma"/>
          <w:sz w:val="20"/>
          <w:szCs w:val="20"/>
        </w:rPr>
        <w:t>Ako u naknadno ostavljenom roku za izvršenje ugovorne obveze ona ne bude izvršena od ugovorne strane koja je na to upozorena sukladno ovom stavku, ona ugovorna strana koja zbog toga trpi štetu ima pravo raskinuti ovaj Ugovor bez otkaznog roka slanjem drugoj ugovornoj strani pisanu obavijesti o tome.</w:t>
      </w:r>
    </w:p>
    <w:p w14:paraId="20811E81" w14:textId="373A90C7" w:rsidR="00FC2174" w:rsidRPr="00F339A2" w:rsidRDefault="00FC2174" w:rsidP="00F339A2">
      <w:pPr>
        <w:pStyle w:val="Odlomakpopisa"/>
        <w:numPr>
          <w:ilvl w:val="0"/>
          <w:numId w:val="28"/>
        </w:numPr>
        <w:jc w:val="both"/>
        <w:rPr>
          <w:rFonts w:ascii="Tahoma" w:hAnsi="Tahoma" w:cs="Tahoma"/>
          <w:sz w:val="20"/>
          <w:szCs w:val="20"/>
        </w:rPr>
      </w:pPr>
      <w:r w:rsidRPr="00F339A2">
        <w:rPr>
          <w:rFonts w:ascii="Tahoma" w:hAnsi="Tahoma" w:cs="Tahoma"/>
          <w:sz w:val="20"/>
          <w:szCs w:val="20"/>
        </w:rPr>
        <w:t xml:space="preserve">Ukoliko do raskida ovog Ugovora dođe krivnjom </w:t>
      </w:r>
      <w:r w:rsidR="00DA6772" w:rsidRPr="00F339A2">
        <w:rPr>
          <w:rFonts w:ascii="Tahoma" w:hAnsi="Tahoma" w:cs="Tahoma"/>
          <w:sz w:val="20"/>
          <w:szCs w:val="20"/>
        </w:rPr>
        <w:t>Ugovaratelj</w:t>
      </w:r>
      <w:r w:rsidRPr="00F339A2">
        <w:rPr>
          <w:rFonts w:ascii="Tahoma" w:hAnsi="Tahoma" w:cs="Tahoma"/>
          <w:sz w:val="20"/>
          <w:szCs w:val="20"/>
        </w:rPr>
        <w:t>a, Naručitelj ostvaruje pravo na naknadu štete</w:t>
      </w:r>
      <w:r w:rsidR="0094130A" w:rsidRPr="00F339A2">
        <w:rPr>
          <w:rFonts w:ascii="Tahoma" w:hAnsi="Tahoma" w:cs="Tahoma"/>
          <w:sz w:val="20"/>
          <w:szCs w:val="20"/>
        </w:rPr>
        <w:t>.</w:t>
      </w:r>
      <w:r w:rsidRPr="00F339A2">
        <w:rPr>
          <w:rFonts w:ascii="Tahoma" w:hAnsi="Tahoma" w:cs="Tahoma"/>
          <w:sz w:val="20"/>
          <w:szCs w:val="20"/>
        </w:rPr>
        <w:t xml:space="preserve">   </w:t>
      </w:r>
    </w:p>
    <w:p w14:paraId="147BF769" w14:textId="750B56D1" w:rsidR="00FC2174" w:rsidRPr="00F339A2" w:rsidRDefault="00FC2174" w:rsidP="00F339A2">
      <w:pPr>
        <w:pStyle w:val="Odlomakpopisa"/>
        <w:numPr>
          <w:ilvl w:val="0"/>
          <w:numId w:val="28"/>
        </w:numPr>
        <w:jc w:val="both"/>
        <w:rPr>
          <w:rFonts w:ascii="Tahoma" w:hAnsi="Tahoma" w:cs="Tahoma"/>
          <w:sz w:val="20"/>
          <w:szCs w:val="20"/>
        </w:rPr>
      </w:pPr>
      <w:r w:rsidRPr="00F339A2">
        <w:rPr>
          <w:rFonts w:ascii="Tahoma" w:hAnsi="Tahoma" w:cs="Tahoma"/>
          <w:sz w:val="20"/>
          <w:szCs w:val="20"/>
        </w:rPr>
        <w:lastRenderedPageBreak/>
        <w:t>Ukoliko do raskida ovog Ugovora dođe pisanim sporazumom ugovornih strana, iste će sva sporna pitanja koja mogu nastati uslijed raskida rješavati sporazumno.</w:t>
      </w:r>
    </w:p>
    <w:p w14:paraId="30333E79" w14:textId="77777777" w:rsidR="00912468" w:rsidRPr="00B66435" w:rsidRDefault="00912468" w:rsidP="00FC2174">
      <w:pPr>
        <w:rPr>
          <w:rFonts w:ascii="Tahoma" w:hAnsi="Tahoma" w:cs="Tahoma"/>
          <w:b/>
          <w:bCs/>
          <w:sz w:val="20"/>
          <w:szCs w:val="20"/>
        </w:rPr>
      </w:pPr>
    </w:p>
    <w:p w14:paraId="1E0B3711" w14:textId="77777777" w:rsidR="00FC2174" w:rsidRPr="00B66435" w:rsidRDefault="00FC2174" w:rsidP="00FC2174">
      <w:pPr>
        <w:rPr>
          <w:rFonts w:ascii="Tahoma" w:hAnsi="Tahoma" w:cs="Tahoma"/>
          <w:b/>
          <w:sz w:val="20"/>
          <w:szCs w:val="20"/>
        </w:rPr>
      </w:pPr>
      <w:r w:rsidRPr="00B66435">
        <w:rPr>
          <w:rFonts w:ascii="Tahoma" w:hAnsi="Tahoma" w:cs="Tahoma"/>
          <w:b/>
          <w:sz w:val="20"/>
          <w:szCs w:val="20"/>
        </w:rPr>
        <w:t>Stupanje na snagu i prestanak ugovora</w:t>
      </w:r>
    </w:p>
    <w:p w14:paraId="2F4C5AB9" w14:textId="201CB3C3" w:rsidR="00FC2174" w:rsidRPr="00B66435" w:rsidRDefault="00FC2174" w:rsidP="00FC2174">
      <w:pPr>
        <w:rPr>
          <w:rFonts w:ascii="Tahoma" w:hAnsi="Tahoma" w:cs="Tahoma"/>
          <w:b/>
          <w:sz w:val="20"/>
          <w:szCs w:val="20"/>
        </w:rPr>
      </w:pPr>
      <w:r w:rsidRPr="00B66435">
        <w:rPr>
          <w:rFonts w:ascii="Tahoma" w:hAnsi="Tahoma" w:cs="Tahoma"/>
          <w:b/>
          <w:sz w:val="20"/>
          <w:szCs w:val="20"/>
        </w:rPr>
        <w:t>Članak 1</w:t>
      </w:r>
      <w:r w:rsidR="0094130A">
        <w:rPr>
          <w:rFonts w:ascii="Tahoma" w:hAnsi="Tahoma" w:cs="Tahoma"/>
          <w:b/>
          <w:sz w:val="20"/>
          <w:szCs w:val="20"/>
        </w:rPr>
        <w:t>5</w:t>
      </w:r>
      <w:r w:rsidRPr="00B66435">
        <w:rPr>
          <w:rFonts w:ascii="Tahoma" w:hAnsi="Tahoma" w:cs="Tahoma"/>
          <w:b/>
          <w:sz w:val="20"/>
          <w:szCs w:val="20"/>
        </w:rPr>
        <w:t>.</w:t>
      </w:r>
    </w:p>
    <w:p w14:paraId="1F4132FE" w14:textId="5F8D1A2A" w:rsidR="00FC2174" w:rsidRPr="00F339A2" w:rsidRDefault="00FC2174" w:rsidP="00F339A2">
      <w:pPr>
        <w:pStyle w:val="Odlomakpopisa"/>
        <w:numPr>
          <w:ilvl w:val="0"/>
          <w:numId w:val="29"/>
        </w:numPr>
        <w:jc w:val="both"/>
        <w:rPr>
          <w:rFonts w:ascii="Tahoma" w:hAnsi="Tahoma" w:cs="Tahoma"/>
          <w:sz w:val="20"/>
          <w:szCs w:val="20"/>
        </w:rPr>
      </w:pPr>
      <w:r w:rsidRPr="00F339A2">
        <w:rPr>
          <w:rFonts w:ascii="Tahoma" w:hAnsi="Tahoma" w:cs="Tahoma"/>
          <w:sz w:val="20"/>
          <w:szCs w:val="20"/>
        </w:rPr>
        <w:t xml:space="preserve">Ovaj Ugovor stupa na snagu danom potpisa po ugovornim stranama. Ako su ugovorne strane ugovor potpisale na različiti dan, danom potpisivanja se smatra dan na koji je Ugovor potpisala posljednja ugovorna strana. </w:t>
      </w:r>
    </w:p>
    <w:p w14:paraId="7FB7EFA4" w14:textId="3E4A0BE9" w:rsidR="00FC2174" w:rsidRPr="00F339A2" w:rsidRDefault="00FC2174" w:rsidP="00F339A2">
      <w:pPr>
        <w:pStyle w:val="Odlomakpopisa"/>
        <w:numPr>
          <w:ilvl w:val="0"/>
          <w:numId w:val="29"/>
        </w:numPr>
        <w:jc w:val="both"/>
        <w:rPr>
          <w:rFonts w:ascii="Tahoma" w:hAnsi="Tahoma" w:cs="Tahoma"/>
          <w:sz w:val="20"/>
          <w:szCs w:val="20"/>
        </w:rPr>
      </w:pPr>
      <w:r w:rsidRPr="00F339A2">
        <w:rPr>
          <w:rFonts w:ascii="Tahoma" w:hAnsi="Tahoma" w:cs="Tahoma"/>
          <w:sz w:val="20"/>
          <w:szCs w:val="20"/>
        </w:rPr>
        <w:t xml:space="preserve">Ovaj Ugovor prestaje izvršenjem ugovornih obveza obiju ugovornih strana. </w:t>
      </w:r>
    </w:p>
    <w:p w14:paraId="59BEA245" w14:textId="77777777" w:rsidR="00FC2174" w:rsidRPr="00B66435" w:rsidRDefault="00FC2174" w:rsidP="00FC2174">
      <w:pPr>
        <w:rPr>
          <w:rFonts w:ascii="Tahoma" w:hAnsi="Tahoma" w:cs="Tahoma"/>
          <w:sz w:val="20"/>
          <w:szCs w:val="20"/>
        </w:rPr>
      </w:pPr>
    </w:p>
    <w:p w14:paraId="01641E34" w14:textId="77777777" w:rsidR="00FC2174" w:rsidRPr="00B66435" w:rsidRDefault="00FC2174" w:rsidP="00FC2174">
      <w:pPr>
        <w:rPr>
          <w:rFonts w:ascii="Tahoma" w:hAnsi="Tahoma" w:cs="Tahoma"/>
          <w:b/>
          <w:bCs/>
          <w:sz w:val="20"/>
          <w:szCs w:val="20"/>
        </w:rPr>
      </w:pPr>
      <w:r w:rsidRPr="00B66435">
        <w:rPr>
          <w:rFonts w:ascii="Tahoma" w:hAnsi="Tahoma" w:cs="Tahoma"/>
          <w:b/>
          <w:bCs/>
          <w:sz w:val="20"/>
          <w:szCs w:val="20"/>
        </w:rPr>
        <w:t>Završne odredbe</w:t>
      </w:r>
    </w:p>
    <w:p w14:paraId="78E766B0" w14:textId="26A6751E" w:rsidR="00FC2174" w:rsidRPr="00B66435" w:rsidRDefault="00FC2174" w:rsidP="00FC2174">
      <w:pPr>
        <w:rPr>
          <w:rFonts w:ascii="Tahoma" w:hAnsi="Tahoma" w:cs="Tahoma"/>
          <w:b/>
          <w:sz w:val="20"/>
          <w:szCs w:val="20"/>
        </w:rPr>
      </w:pPr>
      <w:r w:rsidRPr="00B66435">
        <w:rPr>
          <w:rFonts w:ascii="Tahoma" w:hAnsi="Tahoma" w:cs="Tahoma"/>
          <w:b/>
          <w:sz w:val="20"/>
          <w:szCs w:val="20"/>
        </w:rPr>
        <w:t>Članak 1</w:t>
      </w:r>
      <w:r w:rsidR="0094130A">
        <w:rPr>
          <w:rFonts w:ascii="Tahoma" w:hAnsi="Tahoma" w:cs="Tahoma"/>
          <w:b/>
          <w:sz w:val="20"/>
          <w:szCs w:val="20"/>
        </w:rPr>
        <w:t>6</w:t>
      </w:r>
      <w:r w:rsidRPr="00B66435">
        <w:rPr>
          <w:rFonts w:ascii="Tahoma" w:hAnsi="Tahoma" w:cs="Tahoma"/>
          <w:b/>
          <w:sz w:val="20"/>
          <w:szCs w:val="20"/>
        </w:rPr>
        <w:t>.</w:t>
      </w:r>
    </w:p>
    <w:p w14:paraId="605B57D0" w14:textId="7A2CE3D1" w:rsidR="00FC2174" w:rsidRPr="00F339A2" w:rsidRDefault="00FC2174" w:rsidP="00F339A2">
      <w:pPr>
        <w:pStyle w:val="Odlomakpopisa"/>
        <w:numPr>
          <w:ilvl w:val="0"/>
          <w:numId w:val="30"/>
        </w:numPr>
        <w:jc w:val="both"/>
        <w:rPr>
          <w:rFonts w:ascii="Tahoma" w:hAnsi="Tahoma" w:cs="Tahoma"/>
          <w:sz w:val="20"/>
          <w:szCs w:val="20"/>
        </w:rPr>
      </w:pPr>
      <w:r w:rsidRPr="00F339A2">
        <w:rPr>
          <w:rFonts w:ascii="Tahoma" w:hAnsi="Tahoma" w:cs="Tahoma"/>
          <w:sz w:val="20"/>
          <w:szCs w:val="20"/>
        </w:rPr>
        <w:t>Ugovorne strane utvrđuju da se za sve što nije regulirano ovim Ugovorom primjenjuju odredbe Zakona o obveznim odnosima Republike Hrvatske</w:t>
      </w:r>
      <w:r w:rsidR="002B7242" w:rsidRPr="00F339A2">
        <w:rPr>
          <w:rFonts w:ascii="Tahoma" w:hAnsi="Tahoma" w:cs="Tahoma"/>
          <w:sz w:val="20"/>
          <w:szCs w:val="20"/>
        </w:rPr>
        <w:t xml:space="preserve"> i drugi primjenjivi propisi RH</w:t>
      </w:r>
      <w:r w:rsidRPr="00F339A2">
        <w:rPr>
          <w:rFonts w:ascii="Tahoma" w:hAnsi="Tahoma" w:cs="Tahoma"/>
          <w:sz w:val="20"/>
          <w:szCs w:val="20"/>
        </w:rPr>
        <w:t>.</w:t>
      </w:r>
    </w:p>
    <w:p w14:paraId="2B449EE8" w14:textId="1B6904AD" w:rsidR="00FC2174" w:rsidRPr="00F339A2" w:rsidRDefault="00FC2174" w:rsidP="00F339A2">
      <w:pPr>
        <w:pStyle w:val="Odlomakpopisa"/>
        <w:numPr>
          <w:ilvl w:val="0"/>
          <w:numId w:val="30"/>
        </w:numPr>
        <w:jc w:val="both"/>
        <w:rPr>
          <w:rFonts w:ascii="Tahoma" w:hAnsi="Tahoma" w:cs="Tahoma"/>
          <w:sz w:val="20"/>
          <w:szCs w:val="20"/>
        </w:rPr>
      </w:pPr>
      <w:r w:rsidRPr="00F339A2">
        <w:rPr>
          <w:rFonts w:ascii="Tahoma" w:hAnsi="Tahoma" w:cs="Tahoma"/>
          <w:sz w:val="20"/>
          <w:szCs w:val="20"/>
        </w:rPr>
        <w:t>Ugovorne strane su suglasne da je za izmjene i dopune ovog ugovora potrebna pisana suglasnost obiju ugovornih strana.</w:t>
      </w:r>
    </w:p>
    <w:p w14:paraId="0290E3AE" w14:textId="0EEB6184" w:rsidR="00FC2174" w:rsidRPr="00F339A2" w:rsidRDefault="00FC2174" w:rsidP="00F339A2">
      <w:pPr>
        <w:pStyle w:val="Odlomakpopisa"/>
        <w:numPr>
          <w:ilvl w:val="0"/>
          <w:numId w:val="30"/>
        </w:numPr>
        <w:jc w:val="both"/>
        <w:rPr>
          <w:rFonts w:ascii="Tahoma" w:hAnsi="Tahoma" w:cs="Tahoma"/>
          <w:sz w:val="20"/>
          <w:szCs w:val="20"/>
        </w:rPr>
      </w:pPr>
      <w:r w:rsidRPr="00F339A2">
        <w:rPr>
          <w:rFonts w:ascii="Tahoma" w:hAnsi="Tahoma" w:cs="Tahoma"/>
          <w:sz w:val="20"/>
          <w:szCs w:val="20"/>
        </w:rPr>
        <w:t>Ugovorne strane sklapaju ovaj Ugovor u dobroj vjeri i nastojat će eventualne sporove rješavati sporazumno, a ako u tome ne uspiju nadležan je stvarno nadležni sud.</w:t>
      </w:r>
    </w:p>
    <w:p w14:paraId="0B7B42EF" w14:textId="3F5A2F3C" w:rsidR="00FC2174" w:rsidRPr="00F339A2" w:rsidRDefault="00FC2174" w:rsidP="00F339A2">
      <w:pPr>
        <w:pStyle w:val="Odlomakpopisa"/>
        <w:numPr>
          <w:ilvl w:val="0"/>
          <w:numId w:val="30"/>
        </w:numPr>
        <w:jc w:val="both"/>
        <w:rPr>
          <w:rFonts w:ascii="Tahoma" w:hAnsi="Tahoma" w:cs="Tahoma"/>
          <w:sz w:val="20"/>
          <w:szCs w:val="20"/>
        </w:rPr>
      </w:pPr>
      <w:r w:rsidRPr="00F339A2">
        <w:rPr>
          <w:rFonts w:ascii="Tahoma" w:hAnsi="Tahoma" w:cs="Tahoma"/>
          <w:sz w:val="20"/>
          <w:szCs w:val="20"/>
        </w:rPr>
        <w:t xml:space="preserve">Ovaj Ugovor je sklopljen u 3 (tri) istovjetna primjeraka, od kojih 2 (dva) primjerka zadržava Naručitelj, a 1 (jedan) primjerak </w:t>
      </w:r>
      <w:r w:rsidR="00DA6772" w:rsidRPr="00F339A2">
        <w:rPr>
          <w:rFonts w:ascii="Tahoma" w:hAnsi="Tahoma" w:cs="Tahoma"/>
          <w:sz w:val="20"/>
          <w:szCs w:val="20"/>
        </w:rPr>
        <w:t>Ugovaratelj</w:t>
      </w:r>
      <w:r w:rsidRPr="00F339A2">
        <w:rPr>
          <w:rFonts w:ascii="Tahoma" w:hAnsi="Tahoma" w:cs="Tahoma"/>
          <w:sz w:val="20"/>
          <w:szCs w:val="20"/>
        </w:rPr>
        <w:t>.</w:t>
      </w:r>
    </w:p>
    <w:p w14:paraId="12C39190" w14:textId="77777777" w:rsidR="00FC2174" w:rsidRPr="00B66435" w:rsidRDefault="00FC2174" w:rsidP="00FC2174">
      <w:pPr>
        <w:rPr>
          <w:rFonts w:ascii="Tahoma" w:hAnsi="Tahoma" w:cs="Tahoma"/>
          <w:b/>
          <w:bCs/>
          <w:sz w:val="20"/>
          <w:szCs w:val="20"/>
        </w:rPr>
      </w:pPr>
    </w:p>
    <w:p w14:paraId="73B3F766" w14:textId="4C55C71B" w:rsidR="00FC2174" w:rsidRPr="00B66435" w:rsidRDefault="00FC2174" w:rsidP="00FC2174">
      <w:pPr>
        <w:rPr>
          <w:rFonts w:ascii="Tahoma" w:hAnsi="Tahoma" w:cs="Tahoma"/>
          <w:b/>
          <w:bCs/>
          <w:sz w:val="20"/>
          <w:szCs w:val="20"/>
        </w:rPr>
      </w:pPr>
      <w:r w:rsidRPr="00B66435">
        <w:rPr>
          <w:rFonts w:ascii="Tahoma" w:hAnsi="Tahoma" w:cs="Tahoma"/>
          <w:b/>
          <w:bCs/>
          <w:sz w:val="20"/>
          <w:szCs w:val="20"/>
        </w:rPr>
        <w:t xml:space="preserve">Za i po ovlaštenju </w:t>
      </w:r>
      <w:r w:rsidR="00DA6772" w:rsidRPr="00B66435">
        <w:rPr>
          <w:rFonts w:ascii="Tahoma" w:hAnsi="Tahoma" w:cs="Tahoma"/>
          <w:b/>
          <w:bCs/>
          <w:sz w:val="20"/>
          <w:szCs w:val="20"/>
        </w:rPr>
        <w:t>Ugovaratelj</w:t>
      </w:r>
      <w:r w:rsidRPr="00B66435">
        <w:rPr>
          <w:rFonts w:ascii="Tahoma" w:hAnsi="Tahoma" w:cs="Tahoma"/>
          <w:b/>
          <w:bCs/>
          <w:sz w:val="20"/>
          <w:szCs w:val="20"/>
        </w:rPr>
        <w:t>a:                                Za i po ovlaštenju Naručitelja:</w:t>
      </w:r>
    </w:p>
    <w:p w14:paraId="5A26FA8D" w14:textId="6C2482C8" w:rsidR="00FC2174" w:rsidRPr="00B66435" w:rsidRDefault="00FC2174" w:rsidP="00FC2174">
      <w:pPr>
        <w:rPr>
          <w:rFonts w:ascii="Tahoma" w:hAnsi="Tahoma" w:cs="Tahoma"/>
          <w:sz w:val="20"/>
          <w:szCs w:val="20"/>
        </w:rPr>
      </w:pPr>
      <w:r w:rsidRPr="00B66435">
        <w:rPr>
          <w:rFonts w:ascii="Tahoma" w:hAnsi="Tahoma" w:cs="Tahoma"/>
          <w:sz w:val="20"/>
          <w:szCs w:val="20"/>
        </w:rPr>
        <w:t>Ime i prezim</w:t>
      </w:r>
      <w:r w:rsidR="00FB49B9">
        <w:rPr>
          <w:rFonts w:ascii="Tahoma" w:hAnsi="Tahoma" w:cs="Tahoma"/>
          <w:sz w:val="20"/>
          <w:szCs w:val="20"/>
        </w:rPr>
        <w:t>e</w:t>
      </w:r>
      <w:r w:rsidRPr="00B66435">
        <w:rPr>
          <w:rFonts w:ascii="Tahoma" w:hAnsi="Tahoma" w:cs="Tahoma"/>
          <w:sz w:val="20"/>
          <w:szCs w:val="20"/>
        </w:rPr>
        <w:t xml:space="preserve">:                               </w:t>
      </w:r>
      <w:r w:rsidR="00FB49B9">
        <w:rPr>
          <w:rFonts w:ascii="Tahoma" w:hAnsi="Tahoma" w:cs="Tahoma"/>
          <w:sz w:val="20"/>
          <w:szCs w:val="20"/>
        </w:rPr>
        <w:t xml:space="preserve">                                </w:t>
      </w:r>
      <w:r w:rsidRPr="00B66435">
        <w:rPr>
          <w:rFonts w:ascii="Tahoma" w:hAnsi="Tahoma" w:cs="Tahoma"/>
          <w:sz w:val="20"/>
          <w:szCs w:val="20"/>
        </w:rPr>
        <w:t>Ime i prezime:</w:t>
      </w:r>
    </w:p>
    <w:p w14:paraId="2466EA70" w14:textId="5D349ABE" w:rsidR="00FC2174" w:rsidRPr="00B66435" w:rsidRDefault="00FC2174" w:rsidP="00FC2174">
      <w:pPr>
        <w:rPr>
          <w:rFonts w:ascii="Tahoma" w:hAnsi="Tahoma" w:cs="Tahoma"/>
          <w:sz w:val="20"/>
          <w:szCs w:val="20"/>
        </w:rPr>
      </w:pPr>
      <w:r w:rsidRPr="00B66435">
        <w:rPr>
          <w:rFonts w:ascii="Tahoma" w:hAnsi="Tahoma" w:cs="Tahoma"/>
          <w:noProof/>
          <w:sz w:val="20"/>
          <w:szCs w:val="20"/>
        </w:rPr>
        <mc:AlternateContent>
          <mc:Choice Requires="wps">
            <w:drawing>
              <wp:anchor distT="0" distB="0" distL="0" distR="0" simplePos="0" relativeHeight="251659264" behindDoc="1" locked="0" layoutInCell="1" allowOverlap="1" wp14:anchorId="093E9F1F" wp14:editId="05D87CB3">
                <wp:simplePos x="0" y="0"/>
                <wp:positionH relativeFrom="page">
                  <wp:posOffset>901065</wp:posOffset>
                </wp:positionH>
                <wp:positionV relativeFrom="paragraph">
                  <wp:posOffset>177800</wp:posOffset>
                </wp:positionV>
                <wp:extent cx="1515745" cy="1270"/>
                <wp:effectExtent l="0" t="0" r="0" b="0"/>
                <wp:wrapTopAndBottom/>
                <wp:docPr id="1910144786" name="Prostoručno: obli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1419 1419"/>
                            <a:gd name="T1" fmla="*/ T0 w 2387"/>
                            <a:gd name="T2" fmla="+- 0 3806 1419"/>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B70E" id="Prostoručno: oblik 15" o:spid="_x0000_s1026" style="position:absolute;margin-left:70.95pt;margin-top:14pt;width:119.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" path="m,l2387,e" filled="f" strokeweight=".22839mm">
                <v:path arrowok="t" o:connecttype="custom" o:connectlocs="0,0;1515745,0" o:connectangles="0,0"/>
                <w10:wrap type="topAndBottom" anchorx="page"/>
              </v:shape>
            </w:pict>
          </mc:Fallback>
        </mc:AlternateContent>
      </w:r>
      <w:r w:rsidRPr="00B66435">
        <w:rPr>
          <w:rFonts w:ascii="Tahoma" w:hAnsi="Tahoma" w:cs="Tahoma"/>
          <w:noProof/>
          <w:sz w:val="20"/>
          <w:szCs w:val="20"/>
        </w:rPr>
        <mc:AlternateContent>
          <mc:Choice Requires="wps">
            <w:drawing>
              <wp:anchor distT="0" distB="0" distL="0" distR="0" simplePos="0" relativeHeight="251660288" behindDoc="1" locked="0" layoutInCell="1" allowOverlap="1" wp14:anchorId="426B1405" wp14:editId="7EA3186C">
                <wp:simplePos x="0" y="0"/>
                <wp:positionH relativeFrom="page">
                  <wp:posOffset>4953635</wp:posOffset>
                </wp:positionH>
                <wp:positionV relativeFrom="paragraph">
                  <wp:posOffset>177800</wp:posOffset>
                </wp:positionV>
                <wp:extent cx="1515745" cy="1270"/>
                <wp:effectExtent l="0" t="0" r="0" b="0"/>
                <wp:wrapTopAndBottom/>
                <wp:docPr id="1722392466" name="Prostoručno: obli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7801 7801"/>
                            <a:gd name="T1" fmla="*/ T0 w 2387"/>
                            <a:gd name="T2" fmla="+- 0 10188 7801"/>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07982" id="Prostoručno: oblik 14" o:spid="_x0000_s1026" style="position:absolute;margin-left:390.05pt;margin-top:14pt;width:119.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" path="m,l2387,e" filled="f" strokeweight=".22839mm">
                <v:path arrowok="t" o:connecttype="custom" o:connectlocs="0,0;1515745,0" o:connectangles="0,0"/>
                <w10:wrap type="topAndBottom" anchorx="page"/>
              </v:shape>
            </w:pict>
          </mc:Fallback>
        </mc:AlternateContent>
      </w:r>
    </w:p>
    <w:p w14:paraId="1B3C7DCB" w14:textId="371877DC" w:rsidR="00FC2174" w:rsidRPr="00B66435" w:rsidRDefault="00FC2174" w:rsidP="00FC2174">
      <w:pPr>
        <w:rPr>
          <w:rFonts w:ascii="Tahoma" w:hAnsi="Tahoma" w:cs="Tahoma"/>
          <w:sz w:val="20"/>
          <w:szCs w:val="20"/>
        </w:rPr>
      </w:pPr>
      <w:r w:rsidRPr="00B66435">
        <w:rPr>
          <w:rFonts w:ascii="Tahoma" w:hAnsi="Tahoma" w:cs="Tahoma"/>
          <w:sz w:val="20"/>
          <w:szCs w:val="20"/>
        </w:rPr>
        <w:t>Funkcija:</w:t>
      </w:r>
      <w:r w:rsidRPr="00B66435">
        <w:rPr>
          <w:rFonts w:ascii="Tahoma" w:hAnsi="Tahoma" w:cs="Tahoma"/>
          <w:sz w:val="20"/>
          <w:szCs w:val="20"/>
        </w:rPr>
        <w:tab/>
      </w:r>
      <w:r w:rsidR="00FB49B9">
        <w:rPr>
          <w:rFonts w:ascii="Tahoma" w:hAnsi="Tahoma" w:cs="Tahoma"/>
          <w:sz w:val="20"/>
          <w:szCs w:val="20"/>
        </w:rPr>
        <w:t xml:space="preserve">                                                              </w:t>
      </w:r>
      <w:r w:rsidRPr="00B66435">
        <w:rPr>
          <w:rFonts w:ascii="Tahoma" w:hAnsi="Tahoma" w:cs="Tahoma"/>
          <w:sz w:val="20"/>
          <w:szCs w:val="20"/>
        </w:rPr>
        <w:t>Funkcija:</w:t>
      </w:r>
    </w:p>
    <w:p w14:paraId="7AB28393" w14:textId="59EB0B95" w:rsidR="00FC2174" w:rsidRPr="00B66435" w:rsidRDefault="00FC2174" w:rsidP="00FC2174">
      <w:pPr>
        <w:rPr>
          <w:rFonts w:ascii="Tahoma" w:hAnsi="Tahoma" w:cs="Tahoma"/>
          <w:sz w:val="20"/>
          <w:szCs w:val="20"/>
        </w:rPr>
      </w:pPr>
      <w:r w:rsidRPr="00B66435">
        <w:rPr>
          <w:rFonts w:ascii="Tahoma" w:hAnsi="Tahoma" w:cs="Tahoma"/>
          <w:noProof/>
          <w:sz w:val="20"/>
          <w:szCs w:val="20"/>
        </w:rPr>
        <mc:AlternateContent>
          <mc:Choice Requires="wps">
            <w:drawing>
              <wp:anchor distT="0" distB="0" distL="0" distR="0" simplePos="0" relativeHeight="251661312" behindDoc="1" locked="0" layoutInCell="1" allowOverlap="1" wp14:anchorId="20EBE0A8" wp14:editId="3B0C176A">
                <wp:simplePos x="0" y="0"/>
                <wp:positionH relativeFrom="page">
                  <wp:posOffset>901065</wp:posOffset>
                </wp:positionH>
                <wp:positionV relativeFrom="paragraph">
                  <wp:posOffset>176530</wp:posOffset>
                </wp:positionV>
                <wp:extent cx="1515745" cy="1270"/>
                <wp:effectExtent l="0" t="0" r="0" b="0"/>
                <wp:wrapTopAndBottom/>
                <wp:docPr id="14286255" name="Prostoručno: obli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1419 1419"/>
                            <a:gd name="T1" fmla="*/ T0 w 2387"/>
                            <a:gd name="T2" fmla="+- 0 3806 1419"/>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34F31" id="Prostoručno: oblik 13" o:spid="_x0000_s1026" style="position:absolute;margin-left:70.95pt;margin-top:13.9pt;width:119.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" path="m,l2387,e" filled="f" strokeweight=".22839mm">
                <v:path arrowok="t" o:connecttype="custom" o:connectlocs="0,0;1515745,0" o:connectangles="0,0"/>
                <w10:wrap type="topAndBottom" anchorx="page"/>
              </v:shape>
            </w:pict>
          </mc:Fallback>
        </mc:AlternateContent>
      </w:r>
      <w:r w:rsidRPr="00B66435">
        <w:rPr>
          <w:rFonts w:ascii="Tahoma" w:hAnsi="Tahoma" w:cs="Tahoma"/>
          <w:noProof/>
          <w:sz w:val="20"/>
          <w:szCs w:val="20"/>
        </w:rPr>
        <mc:AlternateContent>
          <mc:Choice Requires="wps">
            <w:drawing>
              <wp:anchor distT="0" distB="0" distL="0" distR="0" simplePos="0" relativeHeight="251662336" behindDoc="1" locked="0" layoutInCell="1" allowOverlap="1" wp14:anchorId="14164288" wp14:editId="06F318AC">
                <wp:simplePos x="0" y="0"/>
                <wp:positionH relativeFrom="page">
                  <wp:posOffset>4953635</wp:posOffset>
                </wp:positionH>
                <wp:positionV relativeFrom="paragraph">
                  <wp:posOffset>176530</wp:posOffset>
                </wp:positionV>
                <wp:extent cx="1515745" cy="1270"/>
                <wp:effectExtent l="0" t="0" r="0" b="0"/>
                <wp:wrapTopAndBottom/>
                <wp:docPr id="1174144667" name="Prostoručno: obli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7801 7801"/>
                            <a:gd name="T1" fmla="*/ T0 w 2387"/>
                            <a:gd name="T2" fmla="+- 0 10188 7801"/>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8BA98" id="Prostoručno: oblik 12" o:spid="_x0000_s1026" style="position:absolute;margin-left:390.05pt;margin-top:13.9pt;width:119.3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" path="m,l2387,e" filled="f" strokeweight=".22839mm">
                <v:path arrowok="t" o:connecttype="custom" o:connectlocs="0,0;1515745,0" o:connectangles="0,0"/>
                <w10:wrap type="topAndBottom" anchorx="page"/>
              </v:shape>
            </w:pict>
          </mc:Fallback>
        </mc:AlternateContent>
      </w:r>
    </w:p>
    <w:p w14:paraId="2D6E8C66" w14:textId="72231DF0" w:rsidR="00FC2174" w:rsidRPr="00B66435" w:rsidRDefault="00FC2174" w:rsidP="00FC2174">
      <w:pPr>
        <w:rPr>
          <w:rFonts w:ascii="Tahoma" w:hAnsi="Tahoma" w:cs="Tahoma"/>
          <w:sz w:val="20"/>
          <w:szCs w:val="20"/>
        </w:rPr>
      </w:pPr>
      <w:r w:rsidRPr="00B66435">
        <w:rPr>
          <w:rFonts w:ascii="Tahoma" w:hAnsi="Tahoma" w:cs="Tahoma"/>
          <w:sz w:val="20"/>
          <w:szCs w:val="20"/>
        </w:rPr>
        <w:t>Potpis:</w:t>
      </w:r>
      <w:r w:rsidRPr="00B66435">
        <w:rPr>
          <w:rFonts w:ascii="Tahoma" w:hAnsi="Tahoma" w:cs="Tahoma"/>
          <w:sz w:val="20"/>
          <w:szCs w:val="20"/>
        </w:rPr>
        <w:tab/>
      </w:r>
      <w:r w:rsidR="00FB49B9">
        <w:rPr>
          <w:rFonts w:ascii="Tahoma" w:hAnsi="Tahoma" w:cs="Tahoma"/>
          <w:sz w:val="20"/>
          <w:szCs w:val="20"/>
        </w:rPr>
        <w:t xml:space="preserve">                                                                         </w:t>
      </w:r>
      <w:r w:rsidRPr="00B66435">
        <w:rPr>
          <w:rFonts w:ascii="Tahoma" w:hAnsi="Tahoma" w:cs="Tahoma"/>
          <w:sz w:val="20"/>
          <w:szCs w:val="20"/>
        </w:rPr>
        <w:t>Potpis:</w:t>
      </w:r>
    </w:p>
    <w:p w14:paraId="050CF169" w14:textId="2E67ED44" w:rsidR="00FC2174" w:rsidRPr="00B66435" w:rsidRDefault="00FC2174" w:rsidP="00FC2174">
      <w:pPr>
        <w:rPr>
          <w:rFonts w:ascii="Tahoma" w:hAnsi="Tahoma" w:cs="Tahoma"/>
          <w:sz w:val="20"/>
          <w:szCs w:val="20"/>
        </w:rPr>
      </w:pPr>
      <w:r w:rsidRPr="00B66435">
        <w:rPr>
          <w:rFonts w:ascii="Tahoma" w:hAnsi="Tahoma" w:cs="Tahoma"/>
          <w:noProof/>
          <w:sz w:val="20"/>
          <w:szCs w:val="20"/>
        </w:rPr>
        <mc:AlternateContent>
          <mc:Choice Requires="wps">
            <w:drawing>
              <wp:anchor distT="0" distB="0" distL="0" distR="0" simplePos="0" relativeHeight="251663360" behindDoc="1" locked="0" layoutInCell="1" allowOverlap="1" wp14:anchorId="35032968" wp14:editId="797F9444">
                <wp:simplePos x="0" y="0"/>
                <wp:positionH relativeFrom="page">
                  <wp:posOffset>901065</wp:posOffset>
                </wp:positionH>
                <wp:positionV relativeFrom="paragraph">
                  <wp:posOffset>178435</wp:posOffset>
                </wp:positionV>
                <wp:extent cx="1515745" cy="1270"/>
                <wp:effectExtent l="0" t="0" r="0" b="0"/>
                <wp:wrapTopAndBottom/>
                <wp:docPr id="1735575726" name="Prostoručno: obli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1419 1419"/>
                            <a:gd name="T1" fmla="*/ T0 w 2387"/>
                            <a:gd name="T2" fmla="+- 0 3806 1419"/>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3A52" id="Prostoručno: oblik 11" o:spid="_x0000_s1026" style="position:absolute;margin-left:70.95pt;margin-top:14.05pt;width:119.3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" path="m,l2387,e" filled="f" strokeweight=".22839mm">
                <v:path arrowok="t" o:connecttype="custom" o:connectlocs="0,0;1515745,0" o:connectangles="0,0"/>
                <w10:wrap type="topAndBottom" anchorx="page"/>
              </v:shape>
            </w:pict>
          </mc:Fallback>
        </mc:AlternateContent>
      </w:r>
      <w:r w:rsidRPr="00B66435">
        <w:rPr>
          <w:rFonts w:ascii="Tahoma" w:hAnsi="Tahoma" w:cs="Tahoma"/>
          <w:noProof/>
          <w:sz w:val="20"/>
          <w:szCs w:val="20"/>
        </w:rPr>
        <mc:AlternateContent>
          <mc:Choice Requires="wps">
            <w:drawing>
              <wp:anchor distT="0" distB="0" distL="0" distR="0" simplePos="0" relativeHeight="251664384" behindDoc="1" locked="0" layoutInCell="1" allowOverlap="1" wp14:anchorId="555857FE" wp14:editId="13A8ED7D">
                <wp:simplePos x="0" y="0"/>
                <wp:positionH relativeFrom="page">
                  <wp:posOffset>4953635</wp:posOffset>
                </wp:positionH>
                <wp:positionV relativeFrom="paragraph">
                  <wp:posOffset>178435</wp:posOffset>
                </wp:positionV>
                <wp:extent cx="1515745" cy="1270"/>
                <wp:effectExtent l="0" t="0" r="0" b="0"/>
                <wp:wrapTopAndBottom/>
                <wp:docPr id="1985185934" name="Prostoručno: obli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7801 7801"/>
                            <a:gd name="T1" fmla="*/ T0 w 2387"/>
                            <a:gd name="T2" fmla="+- 0 10188 7801"/>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F0B89" id="Prostoručno: oblik 10" o:spid="_x0000_s1026" style="position:absolute;margin-left:390.05pt;margin-top:14.05pt;width:119.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" path="m,l2387,e" filled="f" strokeweight=".22839mm">
                <v:path arrowok="t" o:connecttype="custom" o:connectlocs="0,0;1515745,0" o:connectangles="0,0"/>
                <w10:wrap type="topAndBottom" anchorx="page"/>
              </v:shape>
            </w:pict>
          </mc:Fallback>
        </mc:AlternateContent>
      </w:r>
    </w:p>
    <w:p w14:paraId="5C960024" w14:textId="4840833D" w:rsidR="00FC2174" w:rsidRPr="00B66435" w:rsidRDefault="00FC2174" w:rsidP="00FC2174">
      <w:pPr>
        <w:rPr>
          <w:rFonts w:ascii="Tahoma" w:hAnsi="Tahoma" w:cs="Tahoma"/>
          <w:sz w:val="20"/>
          <w:szCs w:val="20"/>
        </w:rPr>
      </w:pPr>
      <w:r w:rsidRPr="00B66435">
        <w:rPr>
          <w:rFonts w:ascii="Tahoma" w:hAnsi="Tahoma" w:cs="Tahoma"/>
          <w:sz w:val="20"/>
          <w:szCs w:val="20"/>
        </w:rPr>
        <w:t>Datum:</w:t>
      </w:r>
      <w:r w:rsidRPr="00B66435">
        <w:rPr>
          <w:rFonts w:ascii="Tahoma" w:hAnsi="Tahoma" w:cs="Tahoma"/>
          <w:sz w:val="20"/>
          <w:szCs w:val="20"/>
        </w:rPr>
        <w:tab/>
      </w:r>
      <w:r w:rsidR="00FB49B9">
        <w:rPr>
          <w:rFonts w:ascii="Tahoma" w:hAnsi="Tahoma" w:cs="Tahoma"/>
          <w:sz w:val="20"/>
          <w:szCs w:val="20"/>
        </w:rPr>
        <w:t xml:space="preserve">                                                                          </w:t>
      </w:r>
      <w:r w:rsidRPr="00B66435">
        <w:rPr>
          <w:rFonts w:ascii="Tahoma" w:hAnsi="Tahoma" w:cs="Tahoma"/>
          <w:sz w:val="20"/>
          <w:szCs w:val="20"/>
        </w:rPr>
        <w:t>Datum:</w:t>
      </w:r>
    </w:p>
    <w:p w14:paraId="01904B5C" w14:textId="781EA7DD" w:rsidR="00FC2174" w:rsidRPr="00B66435" w:rsidRDefault="00FC2174" w:rsidP="00FC2174">
      <w:pPr>
        <w:rPr>
          <w:rFonts w:ascii="Tahoma" w:hAnsi="Tahoma" w:cs="Tahoma"/>
          <w:sz w:val="20"/>
          <w:szCs w:val="20"/>
        </w:rPr>
      </w:pPr>
      <w:r w:rsidRPr="00B66435">
        <w:rPr>
          <w:rFonts w:ascii="Tahoma" w:hAnsi="Tahoma" w:cs="Tahoma"/>
          <w:noProof/>
          <w:sz w:val="20"/>
          <w:szCs w:val="20"/>
        </w:rPr>
        <mc:AlternateContent>
          <mc:Choice Requires="wps">
            <w:drawing>
              <wp:anchor distT="0" distB="0" distL="0" distR="0" simplePos="0" relativeHeight="251665408" behindDoc="1" locked="0" layoutInCell="1" allowOverlap="1" wp14:anchorId="3934839D" wp14:editId="7B68A213">
                <wp:simplePos x="0" y="0"/>
                <wp:positionH relativeFrom="page">
                  <wp:posOffset>901065</wp:posOffset>
                </wp:positionH>
                <wp:positionV relativeFrom="paragraph">
                  <wp:posOffset>177800</wp:posOffset>
                </wp:positionV>
                <wp:extent cx="1515745" cy="1270"/>
                <wp:effectExtent l="0" t="0" r="0" b="0"/>
                <wp:wrapTopAndBottom/>
                <wp:docPr id="1958493487" name="Prostoručno: obli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1419 1419"/>
                            <a:gd name="T1" fmla="*/ T0 w 2387"/>
                            <a:gd name="T2" fmla="+- 0 3806 1419"/>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D3CFB" id="Prostoručno: oblik 9" o:spid="_x0000_s1026" style="position:absolute;margin-left:70.95pt;margin-top:14pt;width:119.3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" path="m,l2387,e" filled="f" strokeweight=".22839mm">
                <v:path arrowok="t" o:connecttype="custom" o:connectlocs="0,0;1515745,0" o:connectangles="0,0"/>
                <w10:wrap type="topAndBottom" anchorx="page"/>
              </v:shape>
            </w:pict>
          </mc:Fallback>
        </mc:AlternateContent>
      </w:r>
      <w:r w:rsidRPr="00B66435">
        <w:rPr>
          <w:rFonts w:ascii="Tahoma" w:hAnsi="Tahoma" w:cs="Tahoma"/>
          <w:noProof/>
          <w:sz w:val="20"/>
          <w:szCs w:val="20"/>
        </w:rPr>
        <mc:AlternateContent>
          <mc:Choice Requires="wps">
            <w:drawing>
              <wp:anchor distT="0" distB="0" distL="0" distR="0" simplePos="0" relativeHeight="251666432" behindDoc="1" locked="0" layoutInCell="1" allowOverlap="1" wp14:anchorId="2EA9FDCB" wp14:editId="4007979B">
                <wp:simplePos x="0" y="0"/>
                <wp:positionH relativeFrom="page">
                  <wp:posOffset>4953635</wp:posOffset>
                </wp:positionH>
                <wp:positionV relativeFrom="paragraph">
                  <wp:posOffset>177800</wp:posOffset>
                </wp:positionV>
                <wp:extent cx="1515745" cy="1270"/>
                <wp:effectExtent l="0" t="0" r="0" b="0"/>
                <wp:wrapTopAndBottom/>
                <wp:docPr id="1024538896" name="Prostoručno: obli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5745" cy="1270"/>
                        </a:xfrm>
                        <a:custGeom>
                          <a:avLst/>
                          <a:gdLst>
                            <a:gd name="T0" fmla="+- 0 7801 7801"/>
                            <a:gd name="T1" fmla="*/ T0 w 2387"/>
                            <a:gd name="T2" fmla="+- 0 10188 7801"/>
                            <a:gd name="T3" fmla="*/ T2 w 2387"/>
                          </a:gdLst>
                          <a:ahLst/>
                          <a:cxnLst>
                            <a:cxn ang="0">
                              <a:pos x="T1" y="0"/>
                            </a:cxn>
                            <a:cxn ang="0">
                              <a:pos x="T3" y="0"/>
                            </a:cxn>
                          </a:cxnLst>
                          <a:rect l="0" t="0" r="r" b="b"/>
                          <a:pathLst>
                            <a:path w="2387">
                              <a:moveTo>
                                <a:pt x="0" y="0"/>
                              </a:moveTo>
                              <a:lnTo>
                                <a:pt x="2387" y="0"/>
                              </a:lnTo>
                            </a:path>
                          </a:pathLst>
                        </a:custGeom>
                        <a:noFill/>
                        <a:ln w="8222">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C618" id="Prostoručno: oblik 8" o:spid="_x0000_s1026" style="position:absolute;margin-left:390.05pt;margin-top:14pt;width:119.3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" path="m,l2387,e" filled="f" strokeweight=".22839mm">
                <v:path arrowok="t" o:connecttype="custom" o:connectlocs="0,0;1515745,0" o:connectangles="0,0"/>
                <w10:wrap type="topAndBottom" anchorx="page"/>
              </v:shape>
            </w:pict>
          </mc:Fallback>
        </mc:AlternateContent>
      </w:r>
    </w:p>
    <w:p w14:paraId="17A7B994" w14:textId="77777777" w:rsidR="00FC2174" w:rsidRPr="00FC2174" w:rsidRDefault="00FC2174" w:rsidP="00FC2174">
      <w:pPr>
        <w:rPr>
          <w:rFonts w:ascii="Tahoma" w:hAnsi="Tahoma" w:cs="Tahoma"/>
          <w:sz w:val="20"/>
          <w:szCs w:val="20"/>
        </w:rPr>
      </w:pPr>
    </w:p>
    <w:p w14:paraId="18871C3D" w14:textId="77777777" w:rsidR="00FC2174" w:rsidRPr="00FC2174" w:rsidRDefault="00FC2174" w:rsidP="00FC2174">
      <w:pPr>
        <w:rPr>
          <w:rFonts w:ascii="Tahoma" w:hAnsi="Tahoma" w:cs="Tahoma"/>
          <w:sz w:val="20"/>
          <w:szCs w:val="20"/>
        </w:rPr>
      </w:pPr>
    </w:p>
    <w:p w14:paraId="12531B5B" w14:textId="77777777" w:rsidR="00FC2174" w:rsidRPr="00FC2174" w:rsidRDefault="00FC2174" w:rsidP="00FC2174">
      <w:pPr>
        <w:rPr>
          <w:rFonts w:ascii="Tahoma" w:hAnsi="Tahoma" w:cs="Tahoma"/>
          <w:b/>
          <w:bCs/>
          <w:sz w:val="20"/>
          <w:szCs w:val="20"/>
        </w:rPr>
      </w:pPr>
    </w:p>
    <w:p w14:paraId="03FE9880" w14:textId="0B08F81D" w:rsidR="00BD6BC7" w:rsidRDefault="00BD6BC7">
      <w:pPr>
        <w:rPr>
          <w:rFonts w:ascii="Tahoma" w:hAnsi="Tahoma" w:cs="Tahoma"/>
          <w:sz w:val="20"/>
          <w:szCs w:val="20"/>
        </w:rPr>
      </w:pPr>
    </w:p>
    <w:sectPr w:rsidR="00BD6BC7" w:rsidSect="00467D26">
      <w:head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762E" w14:textId="77777777" w:rsidR="00784964" w:rsidRDefault="00784964" w:rsidP="00467D26">
      <w:pPr>
        <w:spacing w:after="0" w:line="240" w:lineRule="auto"/>
      </w:pPr>
      <w:r>
        <w:separator/>
      </w:r>
    </w:p>
  </w:endnote>
  <w:endnote w:type="continuationSeparator" w:id="0">
    <w:p w14:paraId="1C7BE061" w14:textId="77777777" w:rsidR="00784964" w:rsidRDefault="00784964" w:rsidP="0046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A122" w14:textId="42CD0287" w:rsidR="00467D26" w:rsidRDefault="00467D26">
    <w:pPr>
      <w:pStyle w:val="Podnoje"/>
    </w:pPr>
    <w:r>
      <w:rPr>
        <w:rFonts w:ascii="Calibri" w:hAnsi="Calibri"/>
        <w:b/>
        <w:bCs/>
        <w:noProof/>
        <w:color w:val="1F497D"/>
        <w:sz w:val="16"/>
        <w:szCs w:val="16"/>
      </w:rPr>
      <w:drawing>
        <wp:inline distT="0" distB="0" distL="0" distR="0" wp14:anchorId="4DE6C999" wp14:editId="0DAC3269">
          <wp:extent cx="5760720" cy="569302"/>
          <wp:effectExtent l="0" t="0" r="0" b="254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 podnoz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69302"/>
                  </a:xfrm>
                  <a:prstGeom prst="rect">
                    <a:avLst/>
                  </a:prstGeom>
                </pic:spPr>
              </pic:pic>
            </a:graphicData>
          </a:graphic>
        </wp:inline>
      </w:drawing>
    </w:r>
  </w:p>
  <w:p w14:paraId="74F74D22" w14:textId="77777777" w:rsidR="00467D26" w:rsidRDefault="00467D26" w:rsidP="00467D26">
    <w:pPr>
      <w:pStyle w:val="Podnoje"/>
      <w:jc w:val="center"/>
      <w:rPr>
        <w:bCs/>
        <w:sz w:val="18"/>
        <w:szCs w:val="18"/>
        <w:lang w:bidi="hr-HR"/>
      </w:rPr>
    </w:pPr>
    <w:r>
      <w:rPr>
        <w:bCs/>
        <w:sz w:val="18"/>
        <w:szCs w:val="18"/>
        <w:lang w:bidi="hr-HR"/>
      </w:rPr>
      <w:t xml:space="preserve">Sufinancirano sredstvima Europske Unije. </w:t>
    </w:r>
  </w:p>
  <w:p w14:paraId="4E56FCE0" w14:textId="77777777" w:rsidR="00467D26" w:rsidRPr="00CD3C74" w:rsidRDefault="00467D26" w:rsidP="00467D26">
    <w:pPr>
      <w:pStyle w:val="Podnoje"/>
      <w:jc w:val="center"/>
      <w:rPr>
        <w:bCs/>
        <w:sz w:val="18"/>
        <w:szCs w:val="18"/>
        <w:lang w:bidi="hr-HR"/>
      </w:rPr>
    </w:pPr>
    <w:r w:rsidRPr="00CD3C74">
      <w:rPr>
        <w:bCs/>
        <w:sz w:val="18"/>
        <w:szCs w:val="18"/>
        <w:lang w:bidi="hr-HR"/>
      </w:rPr>
      <w:t>Izneseni stavovi i mišljenja samo su autorova i ne odražavaju nužno službena stajališta Europske unije ni Europske komisije.</w:t>
    </w:r>
  </w:p>
  <w:p w14:paraId="7A2FEA06" w14:textId="77777777" w:rsidR="00467D26" w:rsidRPr="00CD3C74" w:rsidRDefault="00467D26" w:rsidP="00467D26">
    <w:pPr>
      <w:pStyle w:val="Podnoje"/>
      <w:jc w:val="center"/>
      <w:rPr>
        <w:bCs/>
        <w:sz w:val="18"/>
        <w:szCs w:val="18"/>
        <w:lang w:bidi="hr-HR"/>
      </w:rPr>
    </w:pPr>
    <w:r w:rsidRPr="00CD3C74">
      <w:rPr>
        <w:bCs/>
        <w:sz w:val="18"/>
        <w:szCs w:val="18"/>
        <w:lang w:bidi="hr-HR"/>
      </w:rPr>
      <w:t>Ni Europska unija ni Europska komisija ne mogu se smatrati odgovornima za njih.</w:t>
    </w:r>
  </w:p>
  <w:p w14:paraId="642BA2AB" w14:textId="77777777" w:rsidR="00467D26" w:rsidRDefault="00467D2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54F21" w14:textId="77777777" w:rsidR="00784964" w:rsidRDefault="00784964" w:rsidP="00467D26">
      <w:pPr>
        <w:spacing w:after="0" w:line="240" w:lineRule="auto"/>
      </w:pPr>
      <w:r>
        <w:separator/>
      </w:r>
    </w:p>
  </w:footnote>
  <w:footnote w:type="continuationSeparator" w:id="0">
    <w:p w14:paraId="274F47FF" w14:textId="77777777" w:rsidR="00784964" w:rsidRDefault="00784964" w:rsidP="0046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5232" w14:textId="7EED3CDE" w:rsidR="00467D26" w:rsidRDefault="00467D26">
    <w:pPr>
      <w:pStyle w:val="Zaglavlje"/>
    </w:pPr>
  </w:p>
  <w:p w14:paraId="2F5E2C05" w14:textId="77777777" w:rsidR="00467D26" w:rsidRDefault="00467D2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380C" w14:textId="58D6498A" w:rsidR="00467D26" w:rsidRDefault="00467D26">
    <w:pPr>
      <w:pStyle w:val="Zaglavlje"/>
    </w:pPr>
    <w:r>
      <w:rPr>
        <w:noProof/>
      </w:rPr>
      <w:drawing>
        <wp:inline distT="0" distB="0" distL="0" distR="0" wp14:anchorId="2FD02ACB" wp14:editId="176FFBF9">
          <wp:extent cx="5760720" cy="883187"/>
          <wp:effectExtent l="0" t="0" r="0" b="0"/>
          <wp:docPr id="1" name="Slika 0" descr="Slika na kojoj se prikazuje tekst, Font, logotip, grafi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0" descr="Slika na kojoj se prikazuje tekst, Font, logotip, grafi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83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4360"/>
    <w:multiLevelType w:val="hybridMultilevel"/>
    <w:tmpl w:val="D6CAC1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64400F3"/>
    <w:multiLevelType w:val="hybridMultilevel"/>
    <w:tmpl w:val="4A949D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C65DE5"/>
    <w:multiLevelType w:val="hybridMultilevel"/>
    <w:tmpl w:val="ED94CB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AFF5FC9"/>
    <w:multiLevelType w:val="hybridMultilevel"/>
    <w:tmpl w:val="CA665228"/>
    <w:lvl w:ilvl="0" w:tplc="620CEF52">
      <w:start w:val="1"/>
      <w:numFmt w:val="lowerLetter"/>
      <w:lvlText w:val="%1)"/>
      <w:lvlJc w:val="left"/>
      <w:pPr>
        <w:ind w:left="1397" w:hanging="360"/>
      </w:pPr>
      <w:rPr>
        <w:rFonts w:ascii="Arial" w:eastAsia="Arial" w:hAnsi="Arial" w:cs="Arial" w:hint="default"/>
        <w:b w:val="0"/>
        <w:bCs w:val="0"/>
        <w:i w:val="0"/>
        <w:iCs w:val="0"/>
        <w:spacing w:val="-1"/>
        <w:w w:val="100"/>
        <w:sz w:val="22"/>
        <w:szCs w:val="22"/>
        <w:lang w:val="hr-HR" w:eastAsia="en-US" w:bidi="ar-SA"/>
      </w:rPr>
    </w:lvl>
    <w:lvl w:ilvl="1" w:tplc="CC5C796C">
      <w:numFmt w:val="bullet"/>
      <w:lvlText w:val="-"/>
      <w:lvlJc w:val="left"/>
      <w:pPr>
        <w:ind w:left="2076" w:hanging="360"/>
      </w:pPr>
      <w:rPr>
        <w:rFonts w:ascii="Corbel" w:eastAsia="Corbel" w:hAnsi="Corbel" w:cs="Corbel" w:hint="default"/>
        <w:b w:val="0"/>
        <w:bCs w:val="0"/>
        <w:i w:val="0"/>
        <w:iCs w:val="0"/>
        <w:spacing w:val="0"/>
        <w:w w:val="100"/>
        <w:sz w:val="22"/>
        <w:szCs w:val="22"/>
        <w:lang w:val="hr-HR" w:eastAsia="en-US" w:bidi="ar-SA"/>
      </w:rPr>
    </w:lvl>
    <w:lvl w:ilvl="2" w:tplc="8864DACC">
      <w:numFmt w:val="bullet"/>
      <w:lvlText w:val="•"/>
      <w:lvlJc w:val="left"/>
      <w:pPr>
        <w:ind w:left="2888" w:hanging="360"/>
      </w:pPr>
      <w:rPr>
        <w:rFonts w:hint="default"/>
        <w:lang w:val="hr-HR" w:eastAsia="en-US" w:bidi="ar-SA"/>
      </w:rPr>
    </w:lvl>
    <w:lvl w:ilvl="3" w:tplc="4A90FF40">
      <w:numFmt w:val="bullet"/>
      <w:lvlText w:val="•"/>
      <w:lvlJc w:val="left"/>
      <w:pPr>
        <w:ind w:left="3697" w:hanging="360"/>
      </w:pPr>
      <w:rPr>
        <w:rFonts w:hint="default"/>
        <w:lang w:val="hr-HR" w:eastAsia="en-US" w:bidi="ar-SA"/>
      </w:rPr>
    </w:lvl>
    <w:lvl w:ilvl="4" w:tplc="D1344A7E">
      <w:numFmt w:val="bullet"/>
      <w:lvlText w:val="•"/>
      <w:lvlJc w:val="left"/>
      <w:pPr>
        <w:ind w:left="4506" w:hanging="360"/>
      </w:pPr>
      <w:rPr>
        <w:rFonts w:hint="default"/>
        <w:lang w:val="hr-HR" w:eastAsia="en-US" w:bidi="ar-SA"/>
      </w:rPr>
    </w:lvl>
    <w:lvl w:ilvl="5" w:tplc="1FBE3D08">
      <w:numFmt w:val="bullet"/>
      <w:lvlText w:val="•"/>
      <w:lvlJc w:val="left"/>
      <w:pPr>
        <w:ind w:left="5315" w:hanging="360"/>
      </w:pPr>
      <w:rPr>
        <w:rFonts w:hint="default"/>
        <w:lang w:val="hr-HR" w:eastAsia="en-US" w:bidi="ar-SA"/>
      </w:rPr>
    </w:lvl>
    <w:lvl w:ilvl="6" w:tplc="C422ED3E">
      <w:numFmt w:val="bullet"/>
      <w:lvlText w:val="•"/>
      <w:lvlJc w:val="left"/>
      <w:pPr>
        <w:ind w:left="6124" w:hanging="360"/>
      </w:pPr>
      <w:rPr>
        <w:rFonts w:hint="default"/>
        <w:lang w:val="hr-HR" w:eastAsia="en-US" w:bidi="ar-SA"/>
      </w:rPr>
    </w:lvl>
    <w:lvl w:ilvl="7" w:tplc="145694C2">
      <w:numFmt w:val="bullet"/>
      <w:lvlText w:val="•"/>
      <w:lvlJc w:val="left"/>
      <w:pPr>
        <w:ind w:left="6933" w:hanging="360"/>
      </w:pPr>
      <w:rPr>
        <w:rFonts w:hint="default"/>
        <w:lang w:val="hr-HR" w:eastAsia="en-US" w:bidi="ar-SA"/>
      </w:rPr>
    </w:lvl>
    <w:lvl w:ilvl="8" w:tplc="6F080212">
      <w:numFmt w:val="bullet"/>
      <w:lvlText w:val="•"/>
      <w:lvlJc w:val="left"/>
      <w:pPr>
        <w:ind w:left="7742" w:hanging="360"/>
      </w:pPr>
      <w:rPr>
        <w:rFonts w:hint="default"/>
        <w:lang w:val="hr-HR" w:eastAsia="en-US" w:bidi="ar-SA"/>
      </w:rPr>
    </w:lvl>
  </w:abstractNum>
  <w:abstractNum w:abstractNumId="4" w15:restartNumberingAfterBreak="0">
    <w:nsid w:val="1B386155"/>
    <w:multiLevelType w:val="hybridMultilevel"/>
    <w:tmpl w:val="A4AE1FFA"/>
    <w:lvl w:ilvl="0" w:tplc="64A443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5E35BA"/>
    <w:multiLevelType w:val="hybridMultilevel"/>
    <w:tmpl w:val="A9E06B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2097173"/>
    <w:multiLevelType w:val="hybridMultilevel"/>
    <w:tmpl w:val="D0922042"/>
    <w:lvl w:ilvl="0" w:tplc="0966F9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5E3849"/>
    <w:multiLevelType w:val="hybridMultilevel"/>
    <w:tmpl w:val="9050C5A4"/>
    <w:lvl w:ilvl="0" w:tplc="423C4B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93042D4"/>
    <w:multiLevelType w:val="hybridMultilevel"/>
    <w:tmpl w:val="EC8C5188"/>
    <w:lvl w:ilvl="0" w:tplc="469AD2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F17CC4"/>
    <w:multiLevelType w:val="hybridMultilevel"/>
    <w:tmpl w:val="0908C9B6"/>
    <w:lvl w:ilvl="0" w:tplc="00D66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4A1301"/>
    <w:multiLevelType w:val="hybridMultilevel"/>
    <w:tmpl w:val="D7765F36"/>
    <w:lvl w:ilvl="0" w:tplc="903CD2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1B3A97"/>
    <w:multiLevelType w:val="hybridMultilevel"/>
    <w:tmpl w:val="B58C48B8"/>
    <w:lvl w:ilvl="0" w:tplc="4D60C0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D65207"/>
    <w:multiLevelType w:val="hybridMultilevel"/>
    <w:tmpl w:val="84BE0470"/>
    <w:lvl w:ilvl="0" w:tplc="2F5074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8122D37"/>
    <w:multiLevelType w:val="hybridMultilevel"/>
    <w:tmpl w:val="CD9203B4"/>
    <w:lvl w:ilvl="0" w:tplc="6656720A">
      <w:start w:val="1"/>
      <w:numFmt w:val="lowerLetter"/>
      <w:lvlText w:val="%1)"/>
      <w:lvlJc w:val="left"/>
      <w:pPr>
        <w:ind w:left="440" w:hanging="202"/>
      </w:pPr>
      <w:rPr>
        <w:rFonts w:ascii="Calibri" w:eastAsia="Calibri" w:hAnsi="Calibri" w:cs="Calibri" w:hint="cs"/>
        <w:w w:val="99"/>
        <w:sz w:val="24"/>
        <w:szCs w:val="24"/>
        <w:lang w:val="hr-HR" w:eastAsia="en-US" w:bidi="ar-SA"/>
      </w:rPr>
    </w:lvl>
    <w:lvl w:ilvl="1" w:tplc="7B0E524E">
      <w:numFmt w:val="bullet"/>
      <w:lvlText w:val="•"/>
      <w:lvlJc w:val="left"/>
      <w:pPr>
        <w:ind w:left="1398" w:hanging="202"/>
      </w:pPr>
      <w:rPr>
        <w:lang w:val="hr-HR" w:eastAsia="en-US" w:bidi="ar-SA"/>
      </w:rPr>
    </w:lvl>
    <w:lvl w:ilvl="2" w:tplc="10005662">
      <w:numFmt w:val="bullet"/>
      <w:lvlText w:val="•"/>
      <w:lvlJc w:val="left"/>
      <w:pPr>
        <w:ind w:left="2357" w:hanging="202"/>
      </w:pPr>
      <w:rPr>
        <w:lang w:val="hr-HR" w:eastAsia="en-US" w:bidi="ar-SA"/>
      </w:rPr>
    </w:lvl>
    <w:lvl w:ilvl="3" w:tplc="6B366A32">
      <w:numFmt w:val="bullet"/>
      <w:lvlText w:val="•"/>
      <w:lvlJc w:val="left"/>
      <w:pPr>
        <w:ind w:left="3315" w:hanging="202"/>
      </w:pPr>
      <w:rPr>
        <w:lang w:val="hr-HR" w:eastAsia="en-US" w:bidi="ar-SA"/>
      </w:rPr>
    </w:lvl>
    <w:lvl w:ilvl="4" w:tplc="58621FEC">
      <w:numFmt w:val="bullet"/>
      <w:lvlText w:val="•"/>
      <w:lvlJc w:val="left"/>
      <w:pPr>
        <w:ind w:left="4274" w:hanging="202"/>
      </w:pPr>
      <w:rPr>
        <w:lang w:val="hr-HR" w:eastAsia="en-US" w:bidi="ar-SA"/>
      </w:rPr>
    </w:lvl>
    <w:lvl w:ilvl="5" w:tplc="0CAA3180">
      <w:numFmt w:val="bullet"/>
      <w:lvlText w:val="•"/>
      <w:lvlJc w:val="left"/>
      <w:pPr>
        <w:ind w:left="5233" w:hanging="202"/>
      </w:pPr>
      <w:rPr>
        <w:lang w:val="hr-HR" w:eastAsia="en-US" w:bidi="ar-SA"/>
      </w:rPr>
    </w:lvl>
    <w:lvl w:ilvl="6" w:tplc="50EE1224">
      <w:numFmt w:val="bullet"/>
      <w:lvlText w:val="•"/>
      <w:lvlJc w:val="left"/>
      <w:pPr>
        <w:ind w:left="6191" w:hanging="202"/>
      </w:pPr>
      <w:rPr>
        <w:lang w:val="hr-HR" w:eastAsia="en-US" w:bidi="ar-SA"/>
      </w:rPr>
    </w:lvl>
    <w:lvl w:ilvl="7" w:tplc="2E1AE198">
      <w:numFmt w:val="bullet"/>
      <w:lvlText w:val="•"/>
      <w:lvlJc w:val="left"/>
      <w:pPr>
        <w:ind w:left="7150" w:hanging="202"/>
      </w:pPr>
      <w:rPr>
        <w:lang w:val="hr-HR" w:eastAsia="en-US" w:bidi="ar-SA"/>
      </w:rPr>
    </w:lvl>
    <w:lvl w:ilvl="8" w:tplc="26E22382">
      <w:numFmt w:val="bullet"/>
      <w:lvlText w:val="•"/>
      <w:lvlJc w:val="left"/>
      <w:pPr>
        <w:ind w:left="8109" w:hanging="202"/>
      </w:pPr>
      <w:rPr>
        <w:lang w:val="hr-HR" w:eastAsia="en-US" w:bidi="ar-SA"/>
      </w:rPr>
    </w:lvl>
  </w:abstractNum>
  <w:abstractNum w:abstractNumId="14" w15:restartNumberingAfterBreak="0">
    <w:nsid w:val="49365EF8"/>
    <w:multiLevelType w:val="hybridMultilevel"/>
    <w:tmpl w:val="5144F9B4"/>
    <w:lvl w:ilvl="0" w:tplc="5428E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E474E2C"/>
    <w:multiLevelType w:val="hybridMultilevel"/>
    <w:tmpl w:val="691CEB02"/>
    <w:lvl w:ilvl="0" w:tplc="D9F88A3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6" w15:restartNumberingAfterBreak="0">
    <w:nsid w:val="4F844762"/>
    <w:multiLevelType w:val="hybridMultilevel"/>
    <w:tmpl w:val="51E899C6"/>
    <w:lvl w:ilvl="0" w:tplc="EBA007AE">
      <w:start w:val="1"/>
      <w:numFmt w:val="decimal"/>
      <w:lvlText w:val="%1."/>
      <w:lvlJc w:val="left"/>
      <w:pPr>
        <w:ind w:left="435" w:hanging="197"/>
      </w:pPr>
      <w:rPr>
        <w:rFonts w:ascii="Calibri" w:eastAsia="Calibri" w:hAnsi="Calibri" w:cs="Calibri" w:hint="cs"/>
        <w:w w:val="99"/>
        <w:sz w:val="24"/>
        <w:szCs w:val="24"/>
        <w:lang w:val="hr-HR" w:eastAsia="en-US" w:bidi="ar-SA"/>
      </w:rPr>
    </w:lvl>
    <w:lvl w:ilvl="1" w:tplc="D5E07E68">
      <w:numFmt w:val="bullet"/>
      <w:lvlText w:val="•"/>
      <w:lvlJc w:val="left"/>
      <w:pPr>
        <w:ind w:left="1398" w:hanging="197"/>
      </w:pPr>
      <w:rPr>
        <w:lang w:val="hr-HR" w:eastAsia="en-US" w:bidi="ar-SA"/>
      </w:rPr>
    </w:lvl>
    <w:lvl w:ilvl="2" w:tplc="EE783262">
      <w:numFmt w:val="bullet"/>
      <w:lvlText w:val="•"/>
      <w:lvlJc w:val="left"/>
      <w:pPr>
        <w:ind w:left="2357" w:hanging="197"/>
      </w:pPr>
      <w:rPr>
        <w:lang w:val="hr-HR" w:eastAsia="en-US" w:bidi="ar-SA"/>
      </w:rPr>
    </w:lvl>
    <w:lvl w:ilvl="3" w:tplc="472022DC">
      <w:numFmt w:val="bullet"/>
      <w:lvlText w:val="•"/>
      <w:lvlJc w:val="left"/>
      <w:pPr>
        <w:ind w:left="3315" w:hanging="197"/>
      </w:pPr>
      <w:rPr>
        <w:lang w:val="hr-HR" w:eastAsia="en-US" w:bidi="ar-SA"/>
      </w:rPr>
    </w:lvl>
    <w:lvl w:ilvl="4" w:tplc="D20217A2">
      <w:numFmt w:val="bullet"/>
      <w:lvlText w:val="•"/>
      <w:lvlJc w:val="left"/>
      <w:pPr>
        <w:ind w:left="4274" w:hanging="197"/>
      </w:pPr>
      <w:rPr>
        <w:lang w:val="hr-HR" w:eastAsia="en-US" w:bidi="ar-SA"/>
      </w:rPr>
    </w:lvl>
    <w:lvl w:ilvl="5" w:tplc="25020EA0">
      <w:numFmt w:val="bullet"/>
      <w:lvlText w:val="•"/>
      <w:lvlJc w:val="left"/>
      <w:pPr>
        <w:ind w:left="5233" w:hanging="197"/>
      </w:pPr>
      <w:rPr>
        <w:lang w:val="hr-HR" w:eastAsia="en-US" w:bidi="ar-SA"/>
      </w:rPr>
    </w:lvl>
    <w:lvl w:ilvl="6" w:tplc="6DFAA06A">
      <w:numFmt w:val="bullet"/>
      <w:lvlText w:val="•"/>
      <w:lvlJc w:val="left"/>
      <w:pPr>
        <w:ind w:left="6191" w:hanging="197"/>
      </w:pPr>
      <w:rPr>
        <w:lang w:val="hr-HR" w:eastAsia="en-US" w:bidi="ar-SA"/>
      </w:rPr>
    </w:lvl>
    <w:lvl w:ilvl="7" w:tplc="A8D6B076">
      <w:numFmt w:val="bullet"/>
      <w:lvlText w:val="•"/>
      <w:lvlJc w:val="left"/>
      <w:pPr>
        <w:ind w:left="7150" w:hanging="197"/>
      </w:pPr>
      <w:rPr>
        <w:lang w:val="hr-HR" w:eastAsia="en-US" w:bidi="ar-SA"/>
      </w:rPr>
    </w:lvl>
    <w:lvl w:ilvl="8" w:tplc="22F69B70">
      <w:numFmt w:val="bullet"/>
      <w:lvlText w:val="•"/>
      <w:lvlJc w:val="left"/>
      <w:pPr>
        <w:ind w:left="8109" w:hanging="197"/>
      </w:pPr>
      <w:rPr>
        <w:lang w:val="hr-HR" w:eastAsia="en-US" w:bidi="ar-SA"/>
      </w:rPr>
    </w:lvl>
  </w:abstractNum>
  <w:abstractNum w:abstractNumId="17" w15:restartNumberingAfterBreak="0">
    <w:nsid w:val="4FAC3336"/>
    <w:multiLevelType w:val="hybridMultilevel"/>
    <w:tmpl w:val="63BC9836"/>
    <w:lvl w:ilvl="0" w:tplc="AAFAE7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E84ED4"/>
    <w:multiLevelType w:val="multilevel"/>
    <w:tmpl w:val="ABC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A15EF"/>
    <w:multiLevelType w:val="hybridMultilevel"/>
    <w:tmpl w:val="A538DF12"/>
    <w:lvl w:ilvl="0" w:tplc="6AAE35A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A54FBD"/>
    <w:multiLevelType w:val="multilevel"/>
    <w:tmpl w:val="9E6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14D9B"/>
    <w:multiLevelType w:val="multilevel"/>
    <w:tmpl w:val="EFC8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C6F83"/>
    <w:multiLevelType w:val="hybridMultilevel"/>
    <w:tmpl w:val="ABA447BC"/>
    <w:lvl w:ilvl="0" w:tplc="041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9B2355"/>
    <w:multiLevelType w:val="multilevel"/>
    <w:tmpl w:val="377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C4810"/>
    <w:multiLevelType w:val="hybridMultilevel"/>
    <w:tmpl w:val="B24C9CA8"/>
    <w:lvl w:ilvl="0" w:tplc="333C00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D432AE"/>
    <w:multiLevelType w:val="hybridMultilevel"/>
    <w:tmpl w:val="D02A8074"/>
    <w:lvl w:ilvl="0" w:tplc="3A427D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1854E56"/>
    <w:multiLevelType w:val="hybridMultilevel"/>
    <w:tmpl w:val="45AE9F0E"/>
    <w:lvl w:ilvl="0" w:tplc="707499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D70ED8"/>
    <w:multiLevelType w:val="multilevel"/>
    <w:tmpl w:val="3BF8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67A58"/>
    <w:multiLevelType w:val="hybridMultilevel"/>
    <w:tmpl w:val="C5F4C0B4"/>
    <w:lvl w:ilvl="0" w:tplc="6CFEC2B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E0E3C7D"/>
    <w:multiLevelType w:val="hybridMultilevel"/>
    <w:tmpl w:val="549C6B90"/>
    <w:lvl w:ilvl="0" w:tplc="041A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8485822">
    <w:abstractNumId w:val="16"/>
    <w:lvlOverride w:ilvl="0">
      <w:startOverride w:val="1"/>
    </w:lvlOverride>
    <w:lvlOverride w:ilvl="1"/>
    <w:lvlOverride w:ilvl="2"/>
    <w:lvlOverride w:ilvl="3"/>
    <w:lvlOverride w:ilvl="4"/>
    <w:lvlOverride w:ilvl="5"/>
    <w:lvlOverride w:ilvl="6"/>
    <w:lvlOverride w:ilvl="7"/>
    <w:lvlOverride w:ilvl="8"/>
  </w:num>
  <w:num w:numId="2" w16cid:durableId="392892644">
    <w:abstractNumId w:val="13"/>
    <w:lvlOverride w:ilvl="0">
      <w:startOverride w:val="1"/>
    </w:lvlOverride>
    <w:lvlOverride w:ilvl="1"/>
    <w:lvlOverride w:ilvl="2"/>
    <w:lvlOverride w:ilvl="3"/>
    <w:lvlOverride w:ilvl="4"/>
    <w:lvlOverride w:ilvl="5"/>
    <w:lvlOverride w:ilvl="6"/>
    <w:lvlOverride w:ilvl="7"/>
    <w:lvlOverride w:ilvl="8"/>
  </w:num>
  <w:num w:numId="3" w16cid:durableId="543251491">
    <w:abstractNumId w:val="5"/>
  </w:num>
  <w:num w:numId="4" w16cid:durableId="736632665">
    <w:abstractNumId w:val="2"/>
  </w:num>
  <w:num w:numId="5" w16cid:durableId="1862354459">
    <w:abstractNumId w:val="0"/>
  </w:num>
  <w:num w:numId="6" w16cid:durableId="680156759">
    <w:abstractNumId w:val="20"/>
  </w:num>
  <w:num w:numId="7" w16cid:durableId="1901668390">
    <w:abstractNumId w:val="23"/>
  </w:num>
  <w:num w:numId="8" w16cid:durableId="912930671">
    <w:abstractNumId w:val="27"/>
  </w:num>
  <w:num w:numId="9" w16cid:durableId="701369956">
    <w:abstractNumId w:val="21"/>
  </w:num>
  <w:num w:numId="10" w16cid:durableId="93670232">
    <w:abstractNumId w:val="18"/>
  </w:num>
  <w:num w:numId="11" w16cid:durableId="1893929220">
    <w:abstractNumId w:val="3"/>
  </w:num>
  <w:num w:numId="12" w16cid:durableId="1495947760">
    <w:abstractNumId w:val="1"/>
  </w:num>
  <w:num w:numId="13" w16cid:durableId="1204293250">
    <w:abstractNumId w:val="22"/>
  </w:num>
  <w:num w:numId="14" w16cid:durableId="728458609">
    <w:abstractNumId w:val="29"/>
  </w:num>
  <w:num w:numId="15" w16cid:durableId="471558795">
    <w:abstractNumId w:val="25"/>
  </w:num>
  <w:num w:numId="16" w16cid:durableId="1168254318">
    <w:abstractNumId w:val="11"/>
  </w:num>
  <w:num w:numId="17" w16cid:durableId="897597298">
    <w:abstractNumId w:val="19"/>
  </w:num>
  <w:num w:numId="18" w16cid:durableId="1256741990">
    <w:abstractNumId w:val="9"/>
  </w:num>
  <w:num w:numId="19" w16cid:durableId="46343385">
    <w:abstractNumId w:val="10"/>
  </w:num>
  <w:num w:numId="20" w16cid:durableId="370495117">
    <w:abstractNumId w:val="26"/>
  </w:num>
  <w:num w:numId="21" w16cid:durableId="1331254540">
    <w:abstractNumId w:val="6"/>
  </w:num>
  <w:num w:numId="22" w16cid:durableId="1883207867">
    <w:abstractNumId w:val="15"/>
  </w:num>
  <w:num w:numId="23" w16cid:durableId="58603884">
    <w:abstractNumId w:val="4"/>
  </w:num>
  <w:num w:numId="24" w16cid:durableId="242843036">
    <w:abstractNumId w:val="8"/>
  </w:num>
  <w:num w:numId="25" w16cid:durableId="1157458534">
    <w:abstractNumId w:val="7"/>
  </w:num>
  <w:num w:numId="26" w16cid:durableId="1688605236">
    <w:abstractNumId w:val="24"/>
  </w:num>
  <w:num w:numId="27" w16cid:durableId="1407454649">
    <w:abstractNumId w:val="28"/>
  </w:num>
  <w:num w:numId="28" w16cid:durableId="600724429">
    <w:abstractNumId w:val="12"/>
  </w:num>
  <w:num w:numId="29" w16cid:durableId="353925540">
    <w:abstractNumId w:val="17"/>
  </w:num>
  <w:num w:numId="30" w16cid:durableId="481195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74"/>
    <w:rsid w:val="00043F6A"/>
    <w:rsid w:val="0004715F"/>
    <w:rsid w:val="00050CDF"/>
    <w:rsid w:val="00052C2A"/>
    <w:rsid w:val="00057440"/>
    <w:rsid w:val="00062FE8"/>
    <w:rsid w:val="00077D1B"/>
    <w:rsid w:val="000A1740"/>
    <w:rsid w:val="000A43D7"/>
    <w:rsid w:val="000A52C2"/>
    <w:rsid w:val="000B3E65"/>
    <w:rsid w:val="000C0DD7"/>
    <w:rsid w:val="000D5CD1"/>
    <w:rsid w:val="000E1290"/>
    <w:rsid w:val="000F09C9"/>
    <w:rsid w:val="0010381C"/>
    <w:rsid w:val="00120931"/>
    <w:rsid w:val="00135C02"/>
    <w:rsid w:val="001527ED"/>
    <w:rsid w:val="00167BAE"/>
    <w:rsid w:val="00184DF4"/>
    <w:rsid w:val="001B769B"/>
    <w:rsid w:val="001D038C"/>
    <w:rsid w:val="00267A95"/>
    <w:rsid w:val="00287043"/>
    <w:rsid w:val="002B7242"/>
    <w:rsid w:val="00307B7C"/>
    <w:rsid w:val="00341135"/>
    <w:rsid w:val="00363E39"/>
    <w:rsid w:val="003D1F5E"/>
    <w:rsid w:val="00467D26"/>
    <w:rsid w:val="00482088"/>
    <w:rsid w:val="004971FE"/>
    <w:rsid w:val="004A490F"/>
    <w:rsid w:val="004E76BF"/>
    <w:rsid w:val="004F3F69"/>
    <w:rsid w:val="004F42A0"/>
    <w:rsid w:val="00527F11"/>
    <w:rsid w:val="00540D71"/>
    <w:rsid w:val="005532F4"/>
    <w:rsid w:val="00562679"/>
    <w:rsid w:val="00562B7A"/>
    <w:rsid w:val="005635FA"/>
    <w:rsid w:val="00581CFC"/>
    <w:rsid w:val="005D512F"/>
    <w:rsid w:val="005E4AA7"/>
    <w:rsid w:val="00612BEF"/>
    <w:rsid w:val="0064119F"/>
    <w:rsid w:val="006547EE"/>
    <w:rsid w:val="006B78FB"/>
    <w:rsid w:val="006E37B5"/>
    <w:rsid w:val="006F3DAA"/>
    <w:rsid w:val="006F5BCC"/>
    <w:rsid w:val="00703A3F"/>
    <w:rsid w:val="0076540D"/>
    <w:rsid w:val="00772AEA"/>
    <w:rsid w:val="007830A9"/>
    <w:rsid w:val="00784964"/>
    <w:rsid w:val="00787FF4"/>
    <w:rsid w:val="007B2001"/>
    <w:rsid w:val="007B5443"/>
    <w:rsid w:val="007D612F"/>
    <w:rsid w:val="008111CE"/>
    <w:rsid w:val="00834084"/>
    <w:rsid w:val="008403E5"/>
    <w:rsid w:val="008D3F41"/>
    <w:rsid w:val="00912468"/>
    <w:rsid w:val="00936A8D"/>
    <w:rsid w:val="0094130A"/>
    <w:rsid w:val="00976A5F"/>
    <w:rsid w:val="009C4357"/>
    <w:rsid w:val="009D3264"/>
    <w:rsid w:val="00A1282E"/>
    <w:rsid w:val="00A327BE"/>
    <w:rsid w:val="00A53FE9"/>
    <w:rsid w:val="00A61E6F"/>
    <w:rsid w:val="00A8503C"/>
    <w:rsid w:val="00AC37C6"/>
    <w:rsid w:val="00AC5D4D"/>
    <w:rsid w:val="00AC7CA4"/>
    <w:rsid w:val="00AF7BFA"/>
    <w:rsid w:val="00B34668"/>
    <w:rsid w:val="00B37807"/>
    <w:rsid w:val="00B45858"/>
    <w:rsid w:val="00B56C52"/>
    <w:rsid w:val="00B60BEC"/>
    <w:rsid w:val="00B66435"/>
    <w:rsid w:val="00B67C52"/>
    <w:rsid w:val="00B736F1"/>
    <w:rsid w:val="00BC4B05"/>
    <w:rsid w:val="00BD2493"/>
    <w:rsid w:val="00BD6BC7"/>
    <w:rsid w:val="00BE1949"/>
    <w:rsid w:val="00BF0CA7"/>
    <w:rsid w:val="00C1024B"/>
    <w:rsid w:val="00CB0F3E"/>
    <w:rsid w:val="00CC11BE"/>
    <w:rsid w:val="00CC66D4"/>
    <w:rsid w:val="00CD032D"/>
    <w:rsid w:val="00D2628B"/>
    <w:rsid w:val="00D83E83"/>
    <w:rsid w:val="00DA6772"/>
    <w:rsid w:val="00DD684E"/>
    <w:rsid w:val="00DE7B65"/>
    <w:rsid w:val="00E14FF5"/>
    <w:rsid w:val="00E20C7C"/>
    <w:rsid w:val="00E450FD"/>
    <w:rsid w:val="00E85165"/>
    <w:rsid w:val="00EE290A"/>
    <w:rsid w:val="00EF5A80"/>
    <w:rsid w:val="00F039CC"/>
    <w:rsid w:val="00F12622"/>
    <w:rsid w:val="00F13D33"/>
    <w:rsid w:val="00F339A2"/>
    <w:rsid w:val="00F87827"/>
    <w:rsid w:val="00FA15F7"/>
    <w:rsid w:val="00FA1BE6"/>
    <w:rsid w:val="00FB17D8"/>
    <w:rsid w:val="00FB49B9"/>
    <w:rsid w:val="00FC21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FED8"/>
  <w15:chartTrackingRefBased/>
  <w15:docId w15:val="{2F4E2F80-5EBB-47E8-87F5-8DDFC3F7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C2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C2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C217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C217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C217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C217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C217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C217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C217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C217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C217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C217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C217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C217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C217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C217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C217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C2174"/>
    <w:rPr>
      <w:rFonts w:eastAsiaTheme="majorEastAsia" w:cstheme="majorBidi"/>
      <w:color w:val="272727" w:themeColor="text1" w:themeTint="D8"/>
    </w:rPr>
  </w:style>
  <w:style w:type="paragraph" w:styleId="Naslov">
    <w:name w:val="Title"/>
    <w:basedOn w:val="Normal"/>
    <w:next w:val="Normal"/>
    <w:link w:val="NaslovChar"/>
    <w:uiPriority w:val="10"/>
    <w:qFormat/>
    <w:rsid w:val="00FC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C217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C217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C21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2174"/>
    <w:pPr>
      <w:spacing w:before="160"/>
      <w:jc w:val="center"/>
    </w:pPr>
    <w:rPr>
      <w:i/>
      <w:iCs/>
      <w:color w:val="404040" w:themeColor="text1" w:themeTint="BF"/>
    </w:rPr>
  </w:style>
  <w:style w:type="character" w:customStyle="1" w:styleId="CitatChar">
    <w:name w:val="Citat Char"/>
    <w:basedOn w:val="Zadanifontodlomka"/>
    <w:link w:val="Citat"/>
    <w:uiPriority w:val="29"/>
    <w:rsid w:val="00FC2174"/>
    <w:rPr>
      <w:i/>
      <w:iCs/>
      <w:color w:val="404040" w:themeColor="text1" w:themeTint="BF"/>
    </w:rPr>
  </w:style>
  <w:style w:type="paragraph" w:styleId="Odlomakpopisa">
    <w:name w:val="List Paragraph"/>
    <w:aliases w:val="Heading 12,heading 1,naslov 1,Naslov 12,Graf,Graf1,Graf2,Graf3,Graf4,Graf5,Graf6,Graf7,Graf8,Graf9,Graf10,Graf11,Graf12,Graf13,Graf14,Graf15,Graf16,Graf17,Graf18,Graf19,Naslov 11,Odstavek seznama,Naslov 13,opsomming 1,3 *-,lp1,Heading 11"/>
    <w:basedOn w:val="Normal"/>
    <w:link w:val="OdlomakpopisaChar"/>
    <w:uiPriority w:val="34"/>
    <w:qFormat/>
    <w:rsid w:val="00FC2174"/>
    <w:pPr>
      <w:ind w:left="720"/>
      <w:contextualSpacing/>
    </w:pPr>
  </w:style>
  <w:style w:type="character" w:styleId="Jakoisticanje">
    <w:name w:val="Intense Emphasis"/>
    <w:basedOn w:val="Zadanifontodlomka"/>
    <w:uiPriority w:val="21"/>
    <w:qFormat/>
    <w:rsid w:val="00FC2174"/>
    <w:rPr>
      <w:i/>
      <w:iCs/>
      <w:color w:val="0F4761" w:themeColor="accent1" w:themeShade="BF"/>
    </w:rPr>
  </w:style>
  <w:style w:type="paragraph" w:styleId="Naglaencitat">
    <w:name w:val="Intense Quote"/>
    <w:basedOn w:val="Normal"/>
    <w:next w:val="Normal"/>
    <w:link w:val="NaglaencitatChar"/>
    <w:uiPriority w:val="30"/>
    <w:qFormat/>
    <w:rsid w:val="00FC2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C2174"/>
    <w:rPr>
      <w:i/>
      <w:iCs/>
      <w:color w:val="0F4761" w:themeColor="accent1" w:themeShade="BF"/>
    </w:rPr>
  </w:style>
  <w:style w:type="character" w:styleId="Istaknutareferenca">
    <w:name w:val="Intense Reference"/>
    <w:basedOn w:val="Zadanifontodlomka"/>
    <w:uiPriority w:val="32"/>
    <w:qFormat/>
    <w:rsid w:val="00FC2174"/>
    <w:rPr>
      <w:b/>
      <w:bCs/>
      <w:smallCaps/>
      <w:color w:val="0F4761" w:themeColor="accent1" w:themeShade="BF"/>
      <w:spacing w:val="5"/>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basedOn w:val="Zadanifontodlomka"/>
    <w:link w:val="Odlomakpopisa"/>
    <w:uiPriority w:val="34"/>
    <w:qFormat/>
    <w:locked/>
    <w:rsid w:val="00CC66D4"/>
  </w:style>
  <w:style w:type="paragraph" w:styleId="Tijeloteksta">
    <w:name w:val="Body Text"/>
    <w:basedOn w:val="Normal"/>
    <w:link w:val="TijelotekstaChar"/>
    <w:uiPriority w:val="1"/>
    <w:qFormat/>
    <w:rsid w:val="00EF5A80"/>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TijelotekstaChar">
    <w:name w:val="Tijelo teksta Char"/>
    <w:basedOn w:val="Zadanifontodlomka"/>
    <w:link w:val="Tijeloteksta"/>
    <w:uiPriority w:val="1"/>
    <w:rsid w:val="00EF5A80"/>
    <w:rPr>
      <w:rFonts w:ascii="Arial" w:eastAsia="Arial" w:hAnsi="Arial" w:cs="Arial"/>
      <w:kern w:val="0"/>
      <w:sz w:val="22"/>
      <w:szCs w:val="22"/>
      <w14:ligatures w14:val="none"/>
    </w:rPr>
  </w:style>
  <w:style w:type="paragraph" w:styleId="Zaglavlje">
    <w:name w:val="header"/>
    <w:basedOn w:val="Normal"/>
    <w:link w:val="ZaglavljeChar"/>
    <w:uiPriority w:val="99"/>
    <w:unhideWhenUsed/>
    <w:rsid w:val="00467D26"/>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467D26"/>
  </w:style>
  <w:style w:type="paragraph" w:styleId="Podnoje">
    <w:name w:val="footer"/>
    <w:basedOn w:val="Normal"/>
    <w:link w:val="PodnojeChar"/>
    <w:uiPriority w:val="99"/>
    <w:unhideWhenUsed/>
    <w:rsid w:val="00467D26"/>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46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2280</Words>
  <Characters>12997</Characters>
  <Application>Microsoft Office Word</Application>
  <DocSecurity>0</DocSecurity>
  <Lines>108</Lines>
  <Paragraphs>30</Paragraphs>
  <ScaleCrop>false</ScaleCrop>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Kos</dc:creator>
  <cp:keywords/>
  <dc:description/>
  <cp:lastModifiedBy>Žena Drniš</cp:lastModifiedBy>
  <cp:revision>2</cp:revision>
  <dcterms:created xsi:type="dcterms:W3CDTF">2026-05-26T12:46:00Z</dcterms:created>
  <dcterms:modified xsi:type="dcterms:W3CDTF">2026-05-26T12:46:00Z</dcterms:modified>
</cp:coreProperties>
</file>