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A0FC" w14:textId="77777777" w:rsidR="008E451C" w:rsidRDefault="008E451C" w:rsidP="008E451C"/>
    <w:p w14:paraId="15014B4D" w14:textId="661C7056" w:rsidR="008E451C" w:rsidRPr="006E5971" w:rsidRDefault="008E451C" w:rsidP="008E451C">
      <w:pPr>
        <w:jc w:val="center"/>
        <w:rPr>
          <w:b/>
          <w:bCs/>
          <w:sz w:val="28"/>
          <w:szCs w:val="28"/>
        </w:rPr>
      </w:pPr>
      <w:r w:rsidRPr="006E5971">
        <w:rPr>
          <w:b/>
          <w:bCs/>
          <w:sz w:val="28"/>
          <w:szCs w:val="28"/>
        </w:rPr>
        <w:t>PRIJAVNI OBRAZAC ZA SUDJELOVANJE NA STEM RADIONICAMA</w:t>
      </w:r>
    </w:p>
    <w:p w14:paraId="538F543B" w14:textId="77777777" w:rsidR="006E5971" w:rsidRDefault="008E451C" w:rsidP="008E451C">
      <w:pPr>
        <w:jc w:val="center"/>
        <w:rPr>
          <w:b/>
          <w:bCs/>
          <w:sz w:val="28"/>
          <w:szCs w:val="28"/>
        </w:rPr>
      </w:pPr>
      <w:r w:rsidRPr="006E5971">
        <w:rPr>
          <w:b/>
          <w:bCs/>
          <w:sz w:val="28"/>
          <w:szCs w:val="28"/>
        </w:rPr>
        <w:t xml:space="preserve">U OKVIRU PROJEKTA </w:t>
      </w:r>
      <w:r w:rsidR="00270741" w:rsidRPr="006E5971">
        <w:rPr>
          <w:b/>
          <w:bCs/>
          <w:sz w:val="28"/>
          <w:szCs w:val="28"/>
        </w:rPr>
        <w:t xml:space="preserve"> </w:t>
      </w:r>
    </w:p>
    <w:p w14:paraId="38B4ED9A" w14:textId="392174EC" w:rsidR="008E451C" w:rsidRPr="006E5971" w:rsidRDefault="00270741" w:rsidP="008E451C">
      <w:pPr>
        <w:jc w:val="center"/>
        <w:rPr>
          <w:b/>
          <w:bCs/>
          <w:sz w:val="28"/>
          <w:szCs w:val="28"/>
        </w:rPr>
      </w:pPr>
      <w:r w:rsidRPr="006E5971">
        <w:rPr>
          <w:b/>
          <w:bCs/>
          <w:sz w:val="28"/>
          <w:szCs w:val="28"/>
        </w:rPr>
        <w:t>„Budući inovatori-uključivanje djece i učenika u STEM edukacije“</w:t>
      </w:r>
    </w:p>
    <w:p w14:paraId="7D0FD82B" w14:textId="321025C3" w:rsidR="00270741" w:rsidRPr="007B1D29" w:rsidRDefault="006E5971" w:rsidP="00343A22">
      <w:pPr>
        <w:jc w:val="both"/>
      </w:pPr>
      <w:r w:rsidRPr="007B1D29">
        <w:rPr>
          <w:rFonts w:cstheme="minorHAnsi"/>
        </w:rPr>
        <w:t>Programi STEM radionica održavaju se u sklopu ESF+ projekta „Budući inovatori – uključivanje djece i učenika u STEM edukacije“ (SF.2.4.06.04.0106) ukupne vrijednosti od 299.</w:t>
      </w:r>
      <w:r w:rsidR="00343A22" w:rsidRPr="007B1D29">
        <w:rPr>
          <w:rFonts w:cstheme="minorHAnsi"/>
        </w:rPr>
        <w:t xml:space="preserve">969,51 eura (od čega 85% sredstava sufinancira Europski socijalni fond plus, a preostalih 15% sredstava  financira se iz Državnog proračuna Republike Hrvatske). Projekt se provodi u trajanju od 36 mjeseci s početkom 12.3.2025. godine. Projekt se provodi na području sedam županija (Dubrovačko-neretvanska županija, Šibensko-kninska županija, Zadarska županija, Splitsko-dalmatinska županija, Ličko-senjska županija, Grad Zagreb i Zagrebačka županija).  </w:t>
      </w:r>
      <w:r w:rsidR="00343A22" w:rsidRPr="007B1D29">
        <w:t xml:space="preserve">Partneri na ovom projektu su: Veleučilište u Šibeniku,  Dječji Vrtić Drniš, Dječji Vrtić „Dječji koraci“ </w:t>
      </w:r>
      <w:r w:rsidR="003315B8">
        <w:t xml:space="preserve">iz Zagreba </w:t>
      </w:r>
      <w:r w:rsidR="00343A22" w:rsidRPr="007B1D29">
        <w:t>i Osnovna škola Pavleka Miškine</w:t>
      </w:r>
      <w:r w:rsidR="003315B8">
        <w:t xml:space="preserve"> iz Zagreba</w:t>
      </w:r>
      <w:r w:rsidR="00343A22" w:rsidRPr="007B1D29">
        <w:t>. </w:t>
      </w:r>
    </w:p>
    <w:p w14:paraId="03E7950D" w14:textId="3200C1A1" w:rsidR="00343A22" w:rsidRPr="007B1D29" w:rsidRDefault="00343A22" w:rsidP="00343A22">
      <w:pPr>
        <w:pStyle w:val="Tijeloteksta"/>
        <w:spacing w:before="115"/>
        <w:rPr>
          <w:rFonts w:asciiTheme="minorHAnsi" w:hAnsiTheme="minorHAnsi" w:cstheme="minorHAnsi"/>
        </w:rPr>
      </w:pPr>
      <w:r w:rsidRPr="007B1D29">
        <w:rPr>
          <w:rFonts w:asciiTheme="minorHAnsi" w:hAnsiTheme="minorHAnsi" w:cstheme="minorHAnsi"/>
        </w:rPr>
        <w:t>Aktivnost 3.2.: Promocija STEM područja kroz održavanje radionica s djecom i učenicima</w:t>
      </w:r>
    </w:p>
    <w:tbl>
      <w:tblPr>
        <w:tblStyle w:val="TableNormal"/>
        <w:tblW w:w="0" w:type="auto"/>
        <w:tblInd w:w="-14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87"/>
        <w:gridCol w:w="6372"/>
      </w:tblGrid>
      <w:tr w:rsidR="00270741" w:rsidRPr="007B1D29" w14:paraId="3E728023" w14:textId="77777777" w:rsidTr="007B1D29">
        <w:trPr>
          <w:trHeight w:val="832"/>
        </w:trPr>
        <w:tc>
          <w:tcPr>
            <w:tcW w:w="2987" w:type="dxa"/>
          </w:tcPr>
          <w:p w14:paraId="3628E4E5" w14:textId="77777777" w:rsidR="00270741" w:rsidRPr="007B1D29" w:rsidRDefault="00270741" w:rsidP="00584C7D">
            <w:pPr>
              <w:pStyle w:val="TableParagraph"/>
              <w:spacing w:before="5"/>
              <w:ind w:left="110"/>
              <w:rPr>
                <w:rFonts w:asciiTheme="minorHAnsi" w:hAnsiTheme="minorHAnsi" w:cstheme="minorHAnsi"/>
                <w:b/>
              </w:rPr>
            </w:pPr>
            <w:r w:rsidRPr="007B1D29">
              <w:rPr>
                <w:rFonts w:asciiTheme="minorHAnsi" w:hAnsiTheme="minorHAnsi" w:cstheme="minorHAnsi"/>
                <w:b/>
                <w:w w:val="75"/>
              </w:rPr>
              <w:t>Ime</w:t>
            </w:r>
            <w:r w:rsidRPr="007B1D29">
              <w:rPr>
                <w:rFonts w:asciiTheme="minorHAnsi" w:hAnsiTheme="minorHAnsi" w:cstheme="minorHAnsi"/>
                <w:b/>
                <w:spacing w:val="-4"/>
                <w:w w:val="75"/>
              </w:rPr>
              <w:t xml:space="preserve"> </w:t>
            </w:r>
            <w:r w:rsidRPr="007B1D29">
              <w:rPr>
                <w:rFonts w:asciiTheme="minorHAnsi" w:hAnsiTheme="minorHAnsi" w:cstheme="minorHAnsi"/>
                <w:b/>
                <w:w w:val="75"/>
              </w:rPr>
              <w:t>i</w:t>
            </w:r>
            <w:r w:rsidRPr="007B1D29">
              <w:rPr>
                <w:rFonts w:asciiTheme="minorHAnsi" w:hAnsiTheme="minorHAnsi" w:cstheme="minorHAnsi"/>
                <w:b/>
                <w:spacing w:val="-5"/>
                <w:w w:val="75"/>
              </w:rPr>
              <w:t xml:space="preserve"> </w:t>
            </w:r>
            <w:r w:rsidRPr="007B1D29">
              <w:rPr>
                <w:rFonts w:asciiTheme="minorHAnsi" w:hAnsiTheme="minorHAnsi" w:cstheme="minorHAnsi"/>
                <w:b/>
                <w:spacing w:val="-2"/>
                <w:w w:val="75"/>
              </w:rPr>
              <w:t>prezime</w:t>
            </w:r>
          </w:p>
          <w:p w14:paraId="59E1F98F" w14:textId="77777777" w:rsidR="00270741" w:rsidRPr="007B1D29" w:rsidRDefault="00270741" w:rsidP="00584C7D">
            <w:pPr>
              <w:pStyle w:val="TableParagraph"/>
              <w:spacing w:before="13"/>
              <w:ind w:left="110"/>
              <w:rPr>
                <w:rFonts w:asciiTheme="minorHAnsi" w:hAnsiTheme="minorHAnsi" w:cstheme="minorHAnsi"/>
                <w:b/>
              </w:rPr>
            </w:pPr>
            <w:r w:rsidRPr="007B1D29">
              <w:rPr>
                <w:rFonts w:asciiTheme="minorHAnsi" w:hAnsiTheme="minorHAnsi" w:cstheme="minorHAnsi"/>
                <w:b/>
                <w:spacing w:val="-2"/>
                <w:w w:val="90"/>
              </w:rPr>
              <w:t>roditelja/skrbnika</w:t>
            </w:r>
          </w:p>
        </w:tc>
        <w:tc>
          <w:tcPr>
            <w:tcW w:w="6372" w:type="dxa"/>
          </w:tcPr>
          <w:p w14:paraId="4D2FD105" w14:textId="77777777" w:rsidR="00270741" w:rsidRPr="007B1D29" w:rsidRDefault="00270741" w:rsidP="00584C7D">
            <w:pPr>
              <w:pStyle w:val="TableParagraph"/>
              <w:rPr>
                <w:rFonts w:asciiTheme="minorHAnsi" w:hAnsiTheme="minorHAnsi" w:cstheme="minorHAnsi"/>
              </w:rPr>
            </w:pPr>
          </w:p>
        </w:tc>
      </w:tr>
      <w:tr w:rsidR="00270741" w:rsidRPr="007B1D29" w14:paraId="4525DB3E" w14:textId="77777777" w:rsidTr="007B1D29">
        <w:trPr>
          <w:trHeight w:val="834"/>
        </w:trPr>
        <w:tc>
          <w:tcPr>
            <w:tcW w:w="2987" w:type="dxa"/>
            <w:shd w:val="clear" w:color="auto" w:fill="F1F1F1"/>
          </w:tcPr>
          <w:p w14:paraId="49AA97F4" w14:textId="4FBC1509" w:rsidR="00270741" w:rsidRPr="007B1D29" w:rsidRDefault="00270741" w:rsidP="00584C7D">
            <w:pPr>
              <w:pStyle w:val="TableParagraph"/>
              <w:spacing w:before="5" w:line="252" w:lineRule="auto"/>
              <w:ind w:left="110"/>
              <w:rPr>
                <w:rFonts w:asciiTheme="minorHAnsi" w:hAnsiTheme="minorHAnsi" w:cstheme="minorHAnsi"/>
                <w:b/>
              </w:rPr>
            </w:pPr>
            <w:r w:rsidRPr="007B1D29">
              <w:rPr>
                <w:rFonts w:asciiTheme="minorHAnsi" w:hAnsiTheme="minorHAnsi" w:cstheme="minorHAnsi"/>
                <w:b/>
                <w:w w:val="90"/>
              </w:rPr>
              <w:t xml:space="preserve">Kontakt podaci </w:t>
            </w:r>
            <w:r w:rsidRPr="007B1D29">
              <w:rPr>
                <w:rFonts w:asciiTheme="minorHAnsi" w:hAnsiTheme="minorHAnsi" w:cstheme="minorHAnsi"/>
                <w:b/>
                <w:spacing w:val="-2"/>
                <w:w w:val="80"/>
              </w:rPr>
              <w:t>roditelja/skrbnika (mobitel, email, adresa prebivališta)</w:t>
            </w:r>
          </w:p>
        </w:tc>
        <w:tc>
          <w:tcPr>
            <w:tcW w:w="6372" w:type="dxa"/>
            <w:shd w:val="clear" w:color="auto" w:fill="F1F1F1"/>
          </w:tcPr>
          <w:p w14:paraId="3094524B" w14:textId="77777777" w:rsidR="00270741" w:rsidRPr="007B1D29" w:rsidRDefault="00270741" w:rsidP="00584C7D">
            <w:pPr>
              <w:pStyle w:val="TableParagraph"/>
              <w:rPr>
                <w:rFonts w:asciiTheme="minorHAnsi" w:hAnsiTheme="minorHAnsi" w:cstheme="minorHAnsi"/>
              </w:rPr>
            </w:pPr>
          </w:p>
        </w:tc>
      </w:tr>
      <w:tr w:rsidR="00270741" w:rsidRPr="007B1D29" w14:paraId="53A56137" w14:textId="77777777" w:rsidTr="007B1D29">
        <w:trPr>
          <w:trHeight w:val="834"/>
        </w:trPr>
        <w:tc>
          <w:tcPr>
            <w:tcW w:w="2987" w:type="dxa"/>
          </w:tcPr>
          <w:p w14:paraId="5858A4C0" w14:textId="77777777" w:rsidR="00270741" w:rsidRPr="007B1D29" w:rsidRDefault="00270741" w:rsidP="00584C7D">
            <w:pPr>
              <w:pStyle w:val="TableParagraph"/>
              <w:spacing w:before="5" w:line="252" w:lineRule="auto"/>
              <w:ind w:left="110"/>
              <w:rPr>
                <w:rFonts w:asciiTheme="minorHAnsi" w:hAnsiTheme="minorHAnsi" w:cstheme="minorHAnsi"/>
                <w:b/>
              </w:rPr>
            </w:pPr>
            <w:r w:rsidRPr="007B1D29">
              <w:rPr>
                <w:rFonts w:asciiTheme="minorHAnsi" w:hAnsiTheme="minorHAnsi" w:cstheme="minorHAnsi"/>
                <w:b/>
                <w:w w:val="90"/>
              </w:rPr>
              <w:t>Ime</w:t>
            </w:r>
            <w:r w:rsidRPr="007B1D29">
              <w:rPr>
                <w:rFonts w:asciiTheme="minorHAnsi" w:hAnsiTheme="minorHAnsi" w:cstheme="minorHAnsi"/>
                <w:b/>
                <w:spacing w:val="-5"/>
                <w:w w:val="90"/>
              </w:rPr>
              <w:t xml:space="preserve"> </w:t>
            </w:r>
            <w:r w:rsidRPr="007B1D29">
              <w:rPr>
                <w:rFonts w:asciiTheme="minorHAnsi" w:hAnsiTheme="minorHAnsi" w:cstheme="minorHAnsi"/>
                <w:b/>
                <w:w w:val="90"/>
              </w:rPr>
              <w:t>i</w:t>
            </w:r>
            <w:r w:rsidRPr="007B1D29">
              <w:rPr>
                <w:rFonts w:asciiTheme="minorHAnsi" w:hAnsiTheme="minorHAnsi" w:cstheme="minorHAnsi"/>
                <w:b/>
                <w:spacing w:val="-7"/>
                <w:w w:val="90"/>
              </w:rPr>
              <w:t xml:space="preserve"> </w:t>
            </w:r>
            <w:r w:rsidRPr="007B1D29">
              <w:rPr>
                <w:rFonts w:asciiTheme="minorHAnsi" w:hAnsiTheme="minorHAnsi" w:cstheme="minorHAnsi"/>
                <w:b/>
                <w:w w:val="90"/>
              </w:rPr>
              <w:t xml:space="preserve">prezime </w:t>
            </w:r>
            <w:r w:rsidRPr="007B1D29">
              <w:rPr>
                <w:rFonts w:asciiTheme="minorHAnsi" w:hAnsiTheme="minorHAnsi" w:cstheme="minorHAnsi"/>
                <w:b/>
                <w:spacing w:val="-2"/>
                <w:w w:val="80"/>
              </w:rPr>
              <w:t>djeteta/učenika</w:t>
            </w:r>
          </w:p>
        </w:tc>
        <w:tc>
          <w:tcPr>
            <w:tcW w:w="6372" w:type="dxa"/>
          </w:tcPr>
          <w:p w14:paraId="5BB541AD" w14:textId="77777777" w:rsidR="00270741" w:rsidRPr="007B1D29" w:rsidRDefault="00270741" w:rsidP="00584C7D">
            <w:pPr>
              <w:pStyle w:val="TableParagraph"/>
              <w:rPr>
                <w:rFonts w:asciiTheme="minorHAnsi" w:hAnsiTheme="minorHAnsi" w:cstheme="minorHAnsi"/>
              </w:rPr>
            </w:pPr>
          </w:p>
        </w:tc>
      </w:tr>
      <w:tr w:rsidR="00270741" w:rsidRPr="007B1D29" w14:paraId="2B835759" w14:textId="77777777" w:rsidTr="007B1D29">
        <w:trPr>
          <w:trHeight w:val="834"/>
        </w:trPr>
        <w:tc>
          <w:tcPr>
            <w:tcW w:w="2987" w:type="dxa"/>
            <w:shd w:val="clear" w:color="auto" w:fill="F1F1F1"/>
          </w:tcPr>
          <w:p w14:paraId="0A8F4CE1" w14:textId="77777777" w:rsidR="00270741" w:rsidRPr="007B1D29" w:rsidRDefault="00270741" w:rsidP="00584C7D">
            <w:pPr>
              <w:pStyle w:val="TableParagraph"/>
              <w:spacing w:before="5"/>
              <w:ind w:left="110"/>
              <w:rPr>
                <w:rFonts w:asciiTheme="minorHAnsi" w:hAnsiTheme="minorHAnsi" w:cstheme="minorHAnsi"/>
                <w:b/>
              </w:rPr>
            </w:pPr>
            <w:r w:rsidRPr="007B1D29">
              <w:rPr>
                <w:rFonts w:asciiTheme="minorHAnsi" w:hAnsiTheme="minorHAnsi" w:cstheme="minorHAnsi"/>
                <w:b/>
                <w:w w:val="70"/>
              </w:rPr>
              <w:t>OIB</w:t>
            </w:r>
            <w:r w:rsidRPr="007B1D29">
              <w:rPr>
                <w:rFonts w:asciiTheme="minorHAnsi" w:hAnsiTheme="minorHAnsi" w:cstheme="minorHAnsi"/>
                <w:b/>
                <w:spacing w:val="-7"/>
                <w:w w:val="85"/>
              </w:rPr>
              <w:t xml:space="preserve"> </w:t>
            </w:r>
            <w:r w:rsidRPr="007B1D29">
              <w:rPr>
                <w:rFonts w:asciiTheme="minorHAnsi" w:hAnsiTheme="minorHAnsi" w:cstheme="minorHAnsi"/>
                <w:b/>
                <w:spacing w:val="-2"/>
                <w:w w:val="85"/>
              </w:rPr>
              <w:t>djeteta/učenika</w:t>
            </w:r>
          </w:p>
        </w:tc>
        <w:tc>
          <w:tcPr>
            <w:tcW w:w="6372" w:type="dxa"/>
            <w:shd w:val="clear" w:color="auto" w:fill="F1F1F1"/>
          </w:tcPr>
          <w:p w14:paraId="36851BAC" w14:textId="77777777" w:rsidR="00270741" w:rsidRPr="007B1D29" w:rsidRDefault="00270741" w:rsidP="00584C7D">
            <w:pPr>
              <w:pStyle w:val="TableParagraph"/>
              <w:rPr>
                <w:rFonts w:asciiTheme="minorHAnsi" w:hAnsiTheme="minorHAnsi" w:cstheme="minorHAnsi"/>
              </w:rPr>
            </w:pPr>
          </w:p>
        </w:tc>
      </w:tr>
      <w:tr w:rsidR="00270741" w:rsidRPr="007B1D29" w14:paraId="64BBFF56" w14:textId="77777777" w:rsidTr="007B1D29">
        <w:trPr>
          <w:trHeight w:val="832"/>
        </w:trPr>
        <w:tc>
          <w:tcPr>
            <w:tcW w:w="2987" w:type="dxa"/>
          </w:tcPr>
          <w:p w14:paraId="68BABE35" w14:textId="720C61E0" w:rsidR="00270741" w:rsidRPr="007B1D29" w:rsidRDefault="00270741" w:rsidP="00584C7D">
            <w:pPr>
              <w:pStyle w:val="TableParagraph"/>
              <w:spacing w:before="5"/>
              <w:ind w:left="110"/>
              <w:rPr>
                <w:rFonts w:asciiTheme="minorHAnsi" w:hAnsiTheme="minorHAnsi" w:cstheme="minorHAnsi"/>
                <w:b/>
              </w:rPr>
            </w:pPr>
            <w:r w:rsidRPr="007B1D29">
              <w:rPr>
                <w:rFonts w:asciiTheme="minorHAnsi" w:hAnsiTheme="minorHAnsi" w:cstheme="minorHAnsi"/>
                <w:b/>
                <w:w w:val="80"/>
              </w:rPr>
              <w:t>Godina rođenja djeteta / učenika</w:t>
            </w:r>
          </w:p>
        </w:tc>
        <w:tc>
          <w:tcPr>
            <w:tcW w:w="6372" w:type="dxa"/>
          </w:tcPr>
          <w:p w14:paraId="5F1FDF07" w14:textId="77777777" w:rsidR="00270741" w:rsidRPr="007B1D29" w:rsidRDefault="00270741" w:rsidP="00584C7D">
            <w:pPr>
              <w:pStyle w:val="TableParagraph"/>
              <w:rPr>
                <w:rFonts w:asciiTheme="minorHAnsi" w:hAnsiTheme="minorHAnsi" w:cstheme="minorHAnsi"/>
              </w:rPr>
            </w:pPr>
          </w:p>
        </w:tc>
      </w:tr>
      <w:tr w:rsidR="00270741" w:rsidRPr="007B1D29" w14:paraId="255FBBD9" w14:textId="77777777" w:rsidTr="007B1D29">
        <w:trPr>
          <w:trHeight w:val="832"/>
        </w:trPr>
        <w:tc>
          <w:tcPr>
            <w:tcW w:w="2987" w:type="dxa"/>
            <w:shd w:val="clear" w:color="auto" w:fill="F2F2F2" w:themeFill="background1" w:themeFillShade="F2"/>
          </w:tcPr>
          <w:p w14:paraId="738C8D04" w14:textId="57EEC473" w:rsidR="00270741" w:rsidRPr="007B1D29" w:rsidRDefault="00270741" w:rsidP="00584C7D">
            <w:pPr>
              <w:pStyle w:val="TableParagraph"/>
              <w:spacing w:before="5"/>
              <w:ind w:left="110"/>
              <w:rPr>
                <w:rFonts w:asciiTheme="minorHAnsi" w:hAnsiTheme="minorHAnsi" w:cstheme="minorHAnsi"/>
                <w:b/>
                <w:w w:val="80"/>
              </w:rPr>
            </w:pPr>
            <w:r w:rsidRPr="007B1D29">
              <w:rPr>
                <w:rFonts w:asciiTheme="minorHAnsi" w:hAnsiTheme="minorHAnsi" w:cstheme="minorHAnsi"/>
                <w:b/>
                <w:w w:val="80"/>
              </w:rPr>
              <w:t>Razred (od 01. do 04. razred OŠ)</w:t>
            </w:r>
          </w:p>
        </w:tc>
        <w:tc>
          <w:tcPr>
            <w:tcW w:w="6372" w:type="dxa"/>
            <w:shd w:val="clear" w:color="auto" w:fill="F2F2F2" w:themeFill="background1" w:themeFillShade="F2"/>
          </w:tcPr>
          <w:p w14:paraId="720ADA25" w14:textId="77777777" w:rsidR="00270741" w:rsidRPr="007B1D29" w:rsidRDefault="00270741" w:rsidP="00584C7D">
            <w:pPr>
              <w:pStyle w:val="TableParagraph"/>
              <w:rPr>
                <w:rFonts w:asciiTheme="minorHAnsi" w:hAnsiTheme="minorHAnsi" w:cstheme="minorHAnsi"/>
              </w:rPr>
            </w:pPr>
          </w:p>
        </w:tc>
      </w:tr>
      <w:tr w:rsidR="00BA472A" w:rsidRPr="007B1D29" w14:paraId="0D10F7A1" w14:textId="77777777" w:rsidTr="007B1D29">
        <w:trPr>
          <w:trHeight w:val="832"/>
        </w:trPr>
        <w:tc>
          <w:tcPr>
            <w:tcW w:w="2987" w:type="dxa"/>
            <w:shd w:val="clear" w:color="auto" w:fill="FFFFFF" w:themeFill="background1"/>
          </w:tcPr>
          <w:p w14:paraId="63128370" w14:textId="7009D3B0" w:rsidR="00BA472A" w:rsidRPr="007B1D29" w:rsidRDefault="00BA472A" w:rsidP="00584C7D">
            <w:pPr>
              <w:pStyle w:val="TableParagraph"/>
              <w:spacing w:before="5"/>
              <w:ind w:left="110"/>
              <w:rPr>
                <w:rFonts w:asciiTheme="minorHAnsi" w:hAnsiTheme="minorHAnsi" w:cstheme="minorHAnsi"/>
                <w:b/>
                <w:w w:val="80"/>
              </w:rPr>
            </w:pPr>
            <w:r w:rsidRPr="007B1D29">
              <w:rPr>
                <w:rFonts w:asciiTheme="minorHAnsi" w:hAnsiTheme="minorHAnsi" w:cstheme="minorHAnsi"/>
                <w:b/>
                <w:w w:val="80"/>
              </w:rPr>
              <w:t>Posebni zahtjevi vezano za sudjelovanje djeteta  na radionicama (alergije, otežano kretanje, potreba prevođenja na znakovni jezik i sl.)</w:t>
            </w:r>
          </w:p>
        </w:tc>
        <w:tc>
          <w:tcPr>
            <w:tcW w:w="6372" w:type="dxa"/>
            <w:shd w:val="clear" w:color="auto" w:fill="FFFFFF" w:themeFill="background1"/>
          </w:tcPr>
          <w:p w14:paraId="58493F5F" w14:textId="77777777" w:rsidR="00BA472A" w:rsidRPr="007B1D29" w:rsidRDefault="00BA472A" w:rsidP="00584C7D">
            <w:pPr>
              <w:pStyle w:val="TableParagraph"/>
              <w:rPr>
                <w:rFonts w:asciiTheme="minorHAnsi" w:hAnsiTheme="minorHAnsi" w:cstheme="minorHAnsi"/>
              </w:rPr>
            </w:pPr>
          </w:p>
        </w:tc>
      </w:tr>
      <w:tr w:rsidR="00270741" w:rsidRPr="007B1D29" w14:paraId="564B25EC" w14:textId="77777777" w:rsidTr="007B1D29">
        <w:trPr>
          <w:trHeight w:val="1113"/>
        </w:trPr>
        <w:tc>
          <w:tcPr>
            <w:tcW w:w="2987" w:type="dxa"/>
            <w:shd w:val="clear" w:color="auto" w:fill="F1F1F1"/>
          </w:tcPr>
          <w:p w14:paraId="1B3F6062" w14:textId="3311DBFF" w:rsidR="00270741" w:rsidRPr="007B1D29" w:rsidRDefault="00270741" w:rsidP="00584C7D">
            <w:pPr>
              <w:pStyle w:val="TableParagraph"/>
              <w:spacing w:before="7" w:line="249" w:lineRule="auto"/>
              <w:ind w:left="110" w:right="388"/>
              <w:rPr>
                <w:rFonts w:asciiTheme="minorHAnsi" w:hAnsiTheme="minorHAnsi" w:cstheme="minorHAnsi"/>
                <w:b/>
              </w:rPr>
            </w:pPr>
            <w:r w:rsidRPr="007B1D29">
              <w:rPr>
                <w:rFonts w:asciiTheme="minorHAnsi" w:hAnsiTheme="minorHAnsi" w:cstheme="minorHAnsi"/>
                <w:b/>
                <w:spacing w:val="-2"/>
                <w:w w:val="80"/>
              </w:rPr>
              <w:lastRenderedPageBreak/>
              <w:t>Datum</w:t>
            </w:r>
            <w:r w:rsidRPr="007B1D29">
              <w:rPr>
                <w:rFonts w:asciiTheme="minorHAnsi" w:hAnsiTheme="minorHAnsi" w:cstheme="minorHAnsi"/>
                <w:b/>
                <w:spacing w:val="-7"/>
                <w:w w:val="80"/>
              </w:rPr>
              <w:t xml:space="preserve"> </w:t>
            </w:r>
            <w:r w:rsidRPr="007B1D29">
              <w:rPr>
                <w:rFonts w:asciiTheme="minorHAnsi" w:hAnsiTheme="minorHAnsi" w:cstheme="minorHAnsi"/>
                <w:b/>
                <w:spacing w:val="-2"/>
                <w:w w:val="80"/>
              </w:rPr>
              <w:t>i</w:t>
            </w:r>
            <w:r w:rsidRPr="007B1D29">
              <w:rPr>
                <w:rFonts w:asciiTheme="minorHAnsi" w:hAnsiTheme="minorHAnsi" w:cstheme="minorHAnsi"/>
                <w:b/>
                <w:spacing w:val="-8"/>
                <w:w w:val="80"/>
              </w:rPr>
              <w:t xml:space="preserve"> </w:t>
            </w:r>
            <w:r w:rsidRPr="007B1D29">
              <w:rPr>
                <w:rFonts w:asciiTheme="minorHAnsi" w:hAnsiTheme="minorHAnsi" w:cstheme="minorHAnsi"/>
                <w:b/>
                <w:spacing w:val="-2"/>
                <w:w w:val="80"/>
              </w:rPr>
              <w:t>vrijeme</w:t>
            </w:r>
            <w:r w:rsidRPr="007B1D29">
              <w:rPr>
                <w:rFonts w:asciiTheme="minorHAnsi" w:hAnsiTheme="minorHAnsi" w:cstheme="minorHAnsi"/>
                <w:b/>
                <w:spacing w:val="-7"/>
                <w:w w:val="80"/>
              </w:rPr>
              <w:t xml:space="preserve"> </w:t>
            </w:r>
            <w:r w:rsidRPr="007B1D29">
              <w:rPr>
                <w:rFonts w:asciiTheme="minorHAnsi" w:hAnsiTheme="minorHAnsi" w:cstheme="minorHAnsi"/>
                <w:b/>
                <w:spacing w:val="-2"/>
                <w:w w:val="80"/>
              </w:rPr>
              <w:t xml:space="preserve">predaje, </w:t>
            </w:r>
            <w:r w:rsidRPr="007B1D29">
              <w:rPr>
                <w:rFonts w:asciiTheme="minorHAnsi" w:hAnsiTheme="minorHAnsi" w:cstheme="minorHAnsi"/>
                <w:b/>
                <w:w w:val="85"/>
              </w:rPr>
              <w:t>i</w:t>
            </w:r>
            <w:r w:rsidRPr="007B1D29">
              <w:rPr>
                <w:rFonts w:asciiTheme="minorHAnsi" w:hAnsiTheme="minorHAnsi" w:cstheme="minorHAnsi"/>
                <w:b/>
                <w:spacing w:val="-10"/>
                <w:w w:val="85"/>
              </w:rPr>
              <w:t xml:space="preserve"> </w:t>
            </w:r>
            <w:r w:rsidRPr="007B1D29">
              <w:rPr>
                <w:rFonts w:asciiTheme="minorHAnsi" w:hAnsiTheme="minorHAnsi" w:cstheme="minorHAnsi"/>
                <w:b/>
                <w:w w:val="85"/>
              </w:rPr>
              <w:t>način</w:t>
            </w:r>
            <w:r w:rsidRPr="007B1D29">
              <w:rPr>
                <w:rFonts w:asciiTheme="minorHAnsi" w:hAnsiTheme="minorHAnsi" w:cstheme="minorHAnsi"/>
                <w:b/>
                <w:spacing w:val="-10"/>
                <w:w w:val="85"/>
              </w:rPr>
              <w:t xml:space="preserve"> </w:t>
            </w:r>
            <w:r w:rsidRPr="007B1D29">
              <w:rPr>
                <w:rFonts w:asciiTheme="minorHAnsi" w:hAnsiTheme="minorHAnsi" w:cstheme="minorHAnsi"/>
                <w:b/>
                <w:w w:val="85"/>
              </w:rPr>
              <w:t>dostave</w:t>
            </w:r>
            <w:r w:rsidRPr="007B1D29">
              <w:rPr>
                <w:rFonts w:asciiTheme="minorHAnsi" w:hAnsiTheme="minorHAnsi" w:cstheme="minorHAnsi"/>
                <w:b/>
                <w:spacing w:val="-9"/>
                <w:w w:val="85"/>
              </w:rPr>
              <w:t xml:space="preserve"> </w:t>
            </w:r>
            <w:r w:rsidRPr="007B1D29">
              <w:rPr>
                <w:rFonts w:asciiTheme="minorHAnsi" w:hAnsiTheme="minorHAnsi" w:cstheme="minorHAnsi"/>
                <w:b/>
                <w:w w:val="85"/>
              </w:rPr>
              <w:t>(email</w:t>
            </w:r>
            <w:r w:rsidRPr="007B1D29">
              <w:rPr>
                <w:rFonts w:asciiTheme="minorHAnsi" w:hAnsiTheme="minorHAnsi" w:cstheme="minorHAnsi"/>
                <w:b/>
                <w:spacing w:val="-9"/>
                <w:w w:val="85"/>
              </w:rPr>
              <w:t xml:space="preserve"> </w:t>
            </w:r>
            <w:r w:rsidRPr="007B1D29">
              <w:rPr>
                <w:rFonts w:asciiTheme="minorHAnsi" w:hAnsiTheme="minorHAnsi" w:cstheme="minorHAnsi"/>
                <w:b/>
                <w:w w:val="85"/>
              </w:rPr>
              <w:t xml:space="preserve">ili </w:t>
            </w:r>
            <w:r w:rsidRPr="007B1D29">
              <w:rPr>
                <w:rFonts w:asciiTheme="minorHAnsi" w:hAnsiTheme="minorHAnsi" w:cstheme="minorHAnsi"/>
                <w:b/>
                <w:spacing w:val="-2"/>
                <w:w w:val="90"/>
              </w:rPr>
              <w:t>osob</w:t>
            </w:r>
            <w:r w:rsidR="006E5971" w:rsidRPr="007B1D29">
              <w:rPr>
                <w:rFonts w:asciiTheme="minorHAnsi" w:hAnsiTheme="minorHAnsi" w:cstheme="minorHAnsi"/>
                <w:b/>
                <w:spacing w:val="-2"/>
                <w:w w:val="90"/>
              </w:rPr>
              <w:t>n</w:t>
            </w:r>
            <w:r w:rsidRPr="007B1D29">
              <w:rPr>
                <w:rFonts w:asciiTheme="minorHAnsi" w:hAnsiTheme="minorHAnsi" w:cstheme="minorHAnsi"/>
                <w:b/>
                <w:spacing w:val="-2"/>
                <w:w w:val="90"/>
              </w:rPr>
              <w:t>o)</w:t>
            </w:r>
          </w:p>
        </w:tc>
        <w:tc>
          <w:tcPr>
            <w:tcW w:w="6372" w:type="dxa"/>
            <w:shd w:val="clear" w:color="auto" w:fill="F1F1F1"/>
          </w:tcPr>
          <w:p w14:paraId="696156C8" w14:textId="77777777" w:rsidR="00270741" w:rsidRPr="007B1D29" w:rsidRDefault="00270741" w:rsidP="00584C7D">
            <w:pPr>
              <w:pStyle w:val="TableParagraph"/>
              <w:rPr>
                <w:rFonts w:asciiTheme="minorHAnsi" w:hAnsiTheme="minorHAnsi" w:cstheme="minorHAnsi"/>
              </w:rPr>
            </w:pPr>
          </w:p>
        </w:tc>
      </w:tr>
      <w:tr w:rsidR="007B1D29" w:rsidRPr="007B1D29" w14:paraId="6D7C9CE4" w14:textId="77777777" w:rsidTr="007B1D29">
        <w:trPr>
          <w:trHeight w:val="1113"/>
        </w:trPr>
        <w:tc>
          <w:tcPr>
            <w:tcW w:w="2987" w:type="dxa"/>
            <w:shd w:val="clear" w:color="auto" w:fill="F1F1F1"/>
          </w:tcPr>
          <w:p w14:paraId="126FD9E5" w14:textId="7D33856E" w:rsidR="007B1D29" w:rsidRPr="007B1D29" w:rsidRDefault="007B1D29" w:rsidP="00584C7D">
            <w:pPr>
              <w:pStyle w:val="TableParagraph"/>
              <w:spacing w:before="7" w:line="249" w:lineRule="auto"/>
              <w:ind w:left="110" w:right="388"/>
              <w:rPr>
                <w:rFonts w:asciiTheme="minorHAnsi" w:hAnsiTheme="minorHAnsi" w:cstheme="minorHAnsi"/>
                <w:b/>
                <w:spacing w:val="-2"/>
                <w:w w:val="80"/>
              </w:rPr>
            </w:pPr>
            <w:r w:rsidRPr="007B1D29">
              <w:rPr>
                <w:rFonts w:asciiTheme="minorHAnsi" w:hAnsiTheme="minorHAnsi" w:cstheme="minorHAnsi"/>
                <w:b/>
                <w:spacing w:val="-2"/>
                <w:w w:val="80"/>
              </w:rPr>
              <w:t xml:space="preserve">Županija i grad/općina u kojoj biste željeli provedbu radionica (izaberite jednu </w:t>
            </w:r>
            <w:r w:rsidR="00FE7D70">
              <w:rPr>
                <w:rFonts w:asciiTheme="minorHAnsi" w:hAnsiTheme="minorHAnsi" w:cstheme="minorHAnsi"/>
                <w:b/>
                <w:spacing w:val="-2"/>
                <w:w w:val="80"/>
              </w:rPr>
              <w:t>o</w:t>
            </w:r>
            <w:r w:rsidRPr="007B1D29">
              <w:rPr>
                <w:rFonts w:asciiTheme="minorHAnsi" w:hAnsiTheme="minorHAnsi" w:cstheme="minorHAnsi"/>
                <w:b/>
                <w:spacing w:val="-2"/>
                <w:w w:val="80"/>
              </w:rPr>
              <w:t>d sedam županija u kojoj se projekt provodi)</w:t>
            </w:r>
          </w:p>
        </w:tc>
        <w:tc>
          <w:tcPr>
            <w:tcW w:w="6372" w:type="dxa"/>
            <w:shd w:val="clear" w:color="auto" w:fill="F1F1F1"/>
          </w:tcPr>
          <w:p w14:paraId="6806F1F1" w14:textId="77777777" w:rsidR="007B1D29" w:rsidRPr="007B1D29" w:rsidRDefault="007B1D29" w:rsidP="00584C7D">
            <w:pPr>
              <w:pStyle w:val="TableParagraph"/>
              <w:rPr>
                <w:rFonts w:asciiTheme="minorHAnsi" w:hAnsiTheme="minorHAnsi" w:cstheme="minorHAnsi"/>
              </w:rPr>
            </w:pPr>
          </w:p>
        </w:tc>
      </w:tr>
    </w:tbl>
    <w:p w14:paraId="0C3016B2" w14:textId="77777777" w:rsidR="00DA3D55" w:rsidRDefault="00DA3D55" w:rsidP="00DA3D55">
      <w:pPr>
        <w:jc w:val="both"/>
        <w:rPr>
          <w:rFonts w:cstheme="minorHAnsi"/>
        </w:rPr>
      </w:pPr>
    </w:p>
    <w:p w14:paraId="77DC5F4C" w14:textId="5A6913F9" w:rsidR="006E5971" w:rsidRPr="007B1D29" w:rsidRDefault="006E5971" w:rsidP="00DA3D55">
      <w:pPr>
        <w:jc w:val="both"/>
        <w:rPr>
          <w:rFonts w:cstheme="minorHAnsi"/>
        </w:rPr>
      </w:pPr>
      <w:r w:rsidRPr="007B1D29">
        <w:rPr>
          <w:rFonts w:cstheme="minorHAnsi"/>
        </w:rPr>
        <w:t>Iako sva djeca i učenici imaju pravo prijave, broj mjesta zbog prostornih i operativnih kapaciteta   je ograničen!</w:t>
      </w:r>
    </w:p>
    <w:p w14:paraId="4B3D3266" w14:textId="6DB201C5" w:rsidR="00270741" w:rsidRPr="007B1D29" w:rsidRDefault="006E5971" w:rsidP="00DA3D55">
      <w:pPr>
        <w:pStyle w:val="Tijeloteksta"/>
        <w:spacing w:line="271" w:lineRule="auto"/>
        <w:ind w:right="139"/>
        <w:jc w:val="both"/>
        <w:rPr>
          <w:rFonts w:asciiTheme="minorHAnsi" w:hAnsiTheme="minorHAnsi" w:cstheme="minorHAnsi"/>
        </w:rPr>
      </w:pPr>
      <w:r w:rsidRPr="007B1D29">
        <w:rPr>
          <w:rFonts w:asciiTheme="minorHAnsi" w:hAnsiTheme="minorHAnsi" w:cstheme="minorHAnsi"/>
          <w:b/>
          <w:bCs/>
        </w:rPr>
        <w:t>Metodologija odabira sudionika/</w:t>
      </w:r>
      <w:proofErr w:type="spellStart"/>
      <w:r w:rsidRPr="007B1D29">
        <w:rPr>
          <w:rFonts w:asciiTheme="minorHAnsi" w:hAnsiTheme="minorHAnsi" w:cstheme="minorHAnsi"/>
          <w:b/>
          <w:bCs/>
        </w:rPr>
        <w:t>ca</w:t>
      </w:r>
      <w:proofErr w:type="spellEnd"/>
      <w:r w:rsidRPr="007B1D29">
        <w:rPr>
          <w:rFonts w:asciiTheme="minorHAnsi" w:hAnsiTheme="minorHAnsi" w:cstheme="minorHAnsi"/>
          <w:b/>
          <w:bCs/>
        </w:rPr>
        <w:t xml:space="preserve"> u slučaju velikog odaziva vršit će se prema skali parametara. Po svakom parametru sudionik/</w:t>
      </w:r>
      <w:proofErr w:type="spellStart"/>
      <w:r w:rsidRPr="007B1D29">
        <w:rPr>
          <w:rFonts w:asciiTheme="minorHAnsi" w:hAnsiTheme="minorHAnsi" w:cstheme="minorHAnsi"/>
          <w:b/>
          <w:bCs/>
        </w:rPr>
        <w:t>ca</w:t>
      </w:r>
      <w:proofErr w:type="spellEnd"/>
      <w:r w:rsidRPr="007B1D29">
        <w:rPr>
          <w:rFonts w:asciiTheme="minorHAnsi" w:hAnsiTheme="minorHAnsi" w:cstheme="minorHAnsi"/>
          <w:b/>
          <w:bCs/>
        </w:rPr>
        <w:t xml:space="preserve"> može ostvariti maksimalno jedan bod te će sudionici s najviše bodova imati prednost pri ulasku u aktivnosti. Pri organiziranju radionica također ćemo se voditi ograničenjima prostora, opreme te samih predavača. Ukoliko nam prostorno budu moguće veće skupine djece, organizirati ćemo veće radionice, no također ćemo imati na umu da se predavači mogu posvetiti svakom djetetu unutar radionice kao i da oprema za radionice prati broj djece.</w:t>
      </w:r>
    </w:p>
    <w:p w14:paraId="174A456E" w14:textId="5CFA99A0" w:rsidR="00F12237" w:rsidRPr="00DA3D55" w:rsidRDefault="00F12237" w:rsidP="00DA3D55">
      <w:pPr>
        <w:rPr>
          <w:rFonts w:cstheme="minorHAnsi"/>
          <w:b/>
          <w:bCs/>
        </w:rPr>
      </w:pPr>
      <w:r w:rsidRPr="007B1D29">
        <w:rPr>
          <w:rFonts w:cstheme="minorHAnsi"/>
        </w:rPr>
        <w:t>Prijavljujem svoje dijete na sudjelovanje na sljedećim radionicama:</w:t>
      </w:r>
    </w:p>
    <w:p w14:paraId="45162C45" w14:textId="604C1DB2" w:rsidR="00F12237" w:rsidRPr="007B1D29" w:rsidRDefault="00F12237" w:rsidP="007B1D29">
      <w:pPr>
        <w:ind w:left="720"/>
        <w:jc w:val="both"/>
      </w:pPr>
      <w:r w:rsidRPr="007B1D29">
        <w:rPr>
          <w:rFonts w:cstheme="minorHAnsi"/>
          <w:b/>
          <w:bCs/>
        </w:rPr>
        <w:t xml:space="preserve">⃝  </w:t>
      </w:r>
      <w:r w:rsidRPr="007B1D29">
        <w:rPr>
          <w:b/>
          <w:bCs/>
        </w:rPr>
        <w:t>Informatika i programiranje</w:t>
      </w:r>
      <w:r w:rsidRPr="007B1D29">
        <w:t xml:space="preserve"> (Upoznavanje s osnovama računala, Razvoj logičkog mišljenja, Blok programiranje, Robotika, Digitalna umjetnost) </w:t>
      </w:r>
    </w:p>
    <w:p w14:paraId="23E0EA69" w14:textId="49EFDD68" w:rsidR="00F12237" w:rsidRPr="007B1D29" w:rsidRDefault="00F12237" w:rsidP="007B1D29">
      <w:pPr>
        <w:ind w:left="720"/>
        <w:jc w:val="both"/>
      </w:pPr>
      <w:r w:rsidRPr="007B1D29">
        <w:rPr>
          <w:rFonts w:cstheme="minorHAnsi"/>
          <w:b/>
          <w:bCs/>
        </w:rPr>
        <w:t xml:space="preserve">⃝ </w:t>
      </w:r>
      <w:r w:rsidRPr="007B1D29">
        <w:rPr>
          <w:b/>
          <w:bCs/>
        </w:rPr>
        <w:t>Matematika</w:t>
      </w:r>
      <w:r w:rsidRPr="007B1D29">
        <w:t xml:space="preserve"> (Igra s brojevima, Razumijevanje oblika i uzoraka, Mjerenje i sortiranje, Rješavanje problema, Upotreba tehnologije) </w:t>
      </w:r>
    </w:p>
    <w:p w14:paraId="0CEC1742" w14:textId="5C1B5F50" w:rsidR="00F12237" w:rsidRPr="007B1D29" w:rsidRDefault="00F12237" w:rsidP="007B1D29">
      <w:pPr>
        <w:ind w:left="720"/>
        <w:jc w:val="both"/>
      </w:pPr>
      <w:r w:rsidRPr="007B1D29">
        <w:rPr>
          <w:rFonts w:cstheme="minorHAnsi"/>
          <w:b/>
          <w:bCs/>
        </w:rPr>
        <w:t xml:space="preserve">⃝ </w:t>
      </w:r>
      <w:r w:rsidR="007B1D29">
        <w:rPr>
          <w:rFonts w:cstheme="minorHAnsi"/>
          <w:b/>
          <w:bCs/>
        </w:rPr>
        <w:t xml:space="preserve">    </w:t>
      </w:r>
      <w:r w:rsidRPr="007B1D29">
        <w:rPr>
          <w:b/>
          <w:bCs/>
        </w:rPr>
        <w:t xml:space="preserve">Fizika </w:t>
      </w:r>
      <w:r w:rsidRPr="007B1D29">
        <w:t>(Istraživanje sila, Razumijevanje pokreta, Eksperimentiranje s vodom i svjetlom, Izrada jednostavnih mehanizama, Upotreba tehnologije) </w:t>
      </w:r>
    </w:p>
    <w:p w14:paraId="46E4CDE9" w14:textId="642AEDC8" w:rsidR="00F12237" w:rsidRPr="007B1D29" w:rsidRDefault="005A3A9B" w:rsidP="007B1D29">
      <w:pPr>
        <w:ind w:left="709" w:hanging="349"/>
        <w:jc w:val="both"/>
      </w:pPr>
      <w:r w:rsidRPr="007B1D29">
        <w:rPr>
          <w:rFonts w:cstheme="minorHAnsi"/>
          <w:b/>
          <w:bCs/>
        </w:rPr>
        <w:t xml:space="preserve">       </w:t>
      </w:r>
      <w:r w:rsidR="00F12237" w:rsidRPr="007B1D29">
        <w:rPr>
          <w:rFonts w:cstheme="minorHAnsi"/>
          <w:b/>
          <w:bCs/>
        </w:rPr>
        <w:t>⃝</w:t>
      </w:r>
      <w:r w:rsidR="007B1D29">
        <w:rPr>
          <w:rFonts w:cstheme="minorHAnsi"/>
          <w:b/>
          <w:bCs/>
        </w:rPr>
        <w:t xml:space="preserve"> </w:t>
      </w:r>
      <w:r w:rsidRPr="007B1D29">
        <w:rPr>
          <w:b/>
          <w:bCs/>
        </w:rPr>
        <w:t>Kemija (</w:t>
      </w:r>
      <w:r w:rsidRPr="007B1D29">
        <w:t>Upoznavanje s materijalima, Eksperimentiranje s bojama, Istraživanje pH    vrijednosti, Sigurnost u laboratoriju, Izrada jednostavnih projekata)</w:t>
      </w:r>
    </w:p>
    <w:p w14:paraId="7D742B5E" w14:textId="77777777" w:rsidR="007B1D29" w:rsidRPr="007B1D29" w:rsidRDefault="007B1D29" w:rsidP="007B1D29">
      <w:pPr>
        <w:spacing w:after="0"/>
        <w:ind w:left="360"/>
        <w:jc w:val="both"/>
      </w:pPr>
      <w:r w:rsidRPr="007B1D29">
        <w:rPr>
          <w:rFonts w:cstheme="minorHAnsi"/>
          <w:b/>
          <w:bCs/>
        </w:rPr>
        <w:t xml:space="preserve">       </w:t>
      </w:r>
      <w:r w:rsidR="00F12237" w:rsidRPr="007B1D29">
        <w:rPr>
          <w:rFonts w:cstheme="minorHAnsi"/>
          <w:b/>
          <w:bCs/>
        </w:rPr>
        <w:t>⃝</w:t>
      </w:r>
      <w:r w:rsidRPr="007B1D29">
        <w:rPr>
          <w:rFonts w:cstheme="minorHAnsi"/>
          <w:b/>
          <w:bCs/>
        </w:rPr>
        <w:t xml:space="preserve">  </w:t>
      </w:r>
      <w:r w:rsidRPr="007B1D29">
        <w:rPr>
          <w:b/>
          <w:bCs/>
        </w:rPr>
        <w:t>Biologija (</w:t>
      </w:r>
      <w:r w:rsidRPr="007B1D29">
        <w:t xml:space="preserve">Istraživanje biljaka, Ljudsko tijelo, Svijet kukaca, Život u vodi, Zaštita okoliša </w:t>
      </w:r>
    </w:p>
    <w:p w14:paraId="188F90CB" w14:textId="33ACF91B" w:rsidR="007B1D29" w:rsidRDefault="007B1D29" w:rsidP="007B1D29">
      <w:pPr>
        <w:spacing w:after="0"/>
        <w:ind w:left="360"/>
        <w:jc w:val="both"/>
      </w:pPr>
      <w:r w:rsidRPr="007B1D29">
        <w:rPr>
          <w:rFonts w:cstheme="minorHAnsi"/>
          <w:b/>
          <w:bCs/>
        </w:rPr>
        <w:t xml:space="preserve">        </w:t>
      </w:r>
      <w:r w:rsidRPr="007B1D29">
        <w:t>i recikliranje) </w:t>
      </w:r>
    </w:p>
    <w:p w14:paraId="439F4D50" w14:textId="77777777" w:rsidR="007B1D29" w:rsidRPr="007B1D29" w:rsidRDefault="007B1D29" w:rsidP="007B1D29">
      <w:pPr>
        <w:spacing w:after="0"/>
        <w:ind w:left="360"/>
        <w:jc w:val="both"/>
      </w:pPr>
    </w:p>
    <w:p w14:paraId="6ABD9796" w14:textId="5AA40B4E" w:rsidR="007B1D29" w:rsidRDefault="007B1D29" w:rsidP="007B1D29">
      <w:pPr>
        <w:spacing w:after="0"/>
        <w:ind w:left="1134" w:hanging="774"/>
        <w:jc w:val="both"/>
      </w:pPr>
      <w:r w:rsidRPr="007B1D29">
        <w:rPr>
          <w:rFonts w:cstheme="minorHAnsi"/>
          <w:b/>
          <w:bCs/>
        </w:rPr>
        <w:t xml:space="preserve">     </w:t>
      </w:r>
      <w:r>
        <w:rPr>
          <w:rFonts w:cstheme="minorHAnsi"/>
          <w:b/>
          <w:bCs/>
        </w:rPr>
        <w:t xml:space="preserve"> </w:t>
      </w:r>
      <w:r w:rsidRPr="007B1D29">
        <w:rPr>
          <w:rFonts w:cstheme="minorHAnsi"/>
          <w:b/>
          <w:bCs/>
        </w:rPr>
        <w:t xml:space="preserve"> </w:t>
      </w:r>
      <w:r w:rsidR="00F12237" w:rsidRPr="007B1D29">
        <w:rPr>
          <w:rFonts w:cstheme="minorHAnsi"/>
          <w:b/>
          <w:bCs/>
        </w:rPr>
        <w:t>⃝</w:t>
      </w:r>
      <w:r w:rsidRPr="007B1D29">
        <w:rPr>
          <w:rFonts w:cstheme="minorHAnsi"/>
          <w:b/>
          <w:bCs/>
        </w:rPr>
        <w:t xml:space="preserve"> </w:t>
      </w:r>
      <w:r w:rsidRPr="007B1D29">
        <w:rPr>
          <w:b/>
          <w:bCs/>
        </w:rPr>
        <w:t>Astronomija (</w:t>
      </w:r>
      <w:r w:rsidRPr="007B1D29">
        <w:t>Istraživanje Sunčevog sustava, Promatranje neba, Izrada modela</w:t>
      </w:r>
      <w:r w:rsidRPr="007B1D29">
        <w:rPr>
          <w:rFonts w:cstheme="minorHAnsi"/>
          <w:b/>
          <w:bCs/>
        </w:rPr>
        <w:t xml:space="preserve"> </w:t>
      </w:r>
      <w:r w:rsidRPr="007B1D29">
        <w:t>zvijezd</w:t>
      </w:r>
      <w:r>
        <w:t>a i</w:t>
      </w:r>
    </w:p>
    <w:p w14:paraId="39B16C9D" w14:textId="55F9137C" w:rsidR="007B1D29" w:rsidRPr="007B1D29" w:rsidRDefault="007B1D29" w:rsidP="007B1D29">
      <w:pPr>
        <w:spacing w:after="0"/>
        <w:ind w:left="1134" w:hanging="774"/>
        <w:jc w:val="both"/>
      </w:pPr>
      <w:r>
        <w:rPr>
          <w:rFonts w:cstheme="minorHAnsi"/>
          <w:b/>
          <w:bCs/>
        </w:rPr>
        <w:t xml:space="preserve">        </w:t>
      </w:r>
      <w:r w:rsidRPr="007B1D29">
        <w:t>galaksija, Mjesečeve mijene, Zvjezdana karta) </w:t>
      </w:r>
    </w:p>
    <w:p w14:paraId="3E98F66E" w14:textId="77777777" w:rsidR="007B1D29" w:rsidRPr="007B1D29" w:rsidRDefault="007B1D29" w:rsidP="007B1D29">
      <w:pPr>
        <w:jc w:val="both"/>
      </w:pPr>
    </w:p>
    <w:p w14:paraId="657133F7" w14:textId="6180374F" w:rsidR="007B1D29" w:rsidRPr="003E06E6" w:rsidRDefault="00DA3D55" w:rsidP="003E06E6">
      <w:pPr>
        <w:jc w:val="right"/>
      </w:pPr>
      <w:r>
        <w:t>Potpis roditelja/skrbnika</w:t>
      </w:r>
    </w:p>
    <w:sectPr w:rsidR="007B1D29" w:rsidRPr="003E06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1F5A" w14:textId="77777777" w:rsidR="00407ECC" w:rsidRDefault="00407ECC" w:rsidP="00CD3C74">
      <w:pPr>
        <w:spacing w:after="0" w:line="240" w:lineRule="auto"/>
      </w:pPr>
      <w:r>
        <w:separator/>
      </w:r>
    </w:p>
  </w:endnote>
  <w:endnote w:type="continuationSeparator" w:id="0">
    <w:p w14:paraId="1017D036" w14:textId="77777777" w:rsidR="00407ECC" w:rsidRDefault="00407ECC" w:rsidP="00CD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D153" w14:textId="131F45C1" w:rsidR="00CD3C74" w:rsidRDefault="0003349B">
    <w:pPr>
      <w:pStyle w:val="Podnoje"/>
    </w:pPr>
    <w:r>
      <w:rPr>
        <w:rFonts w:ascii="Calibri" w:hAnsi="Calibri"/>
        <w:b/>
        <w:bCs/>
        <w:noProof/>
        <w:color w:val="1F497D"/>
        <w:sz w:val="16"/>
        <w:szCs w:val="16"/>
      </w:rPr>
      <w:drawing>
        <wp:inline distT="0" distB="0" distL="0" distR="0" wp14:anchorId="31C3C14D" wp14:editId="76EDE569">
          <wp:extent cx="5943600" cy="587977"/>
          <wp:effectExtent l="0" t="0" r="0" b="3175"/>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 podnozj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87977"/>
                  </a:xfrm>
                  <a:prstGeom prst="rect">
                    <a:avLst/>
                  </a:prstGeom>
                </pic:spPr>
              </pic:pic>
            </a:graphicData>
          </a:graphic>
        </wp:inline>
      </w:drawing>
    </w:r>
  </w:p>
  <w:p w14:paraId="27B5216E" w14:textId="54D91F5B" w:rsidR="00E95174" w:rsidRDefault="00E95174" w:rsidP="00CD3C74">
    <w:pPr>
      <w:pStyle w:val="Podnoje"/>
      <w:jc w:val="center"/>
      <w:rPr>
        <w:bCs/>
        <w:sz w:val="18"/>
        <w:szCs w:val="18"/>
        <w:lang w:bidi="hr-HR"/>
      </w:rPr>
    </w:pPr>
    <w:r>
      <w:rPr>
        <w:bCs/>
        <w:sz w:val="18"/>
        <w:szCs w:val="18"/>
        <w:lang w:bidi="hr-HR"/>
      </w:rPr>
      <w:t xml:space="preserve">Sufinancirano sredstvima Europske Unije. </w:t>
    </w:r>
  </w:p>
  <w:p w14:paraId="3DD1F4AB" w14:textId="74EC48E3" w:rsidR="00CD3C74" w:rsidRPr="00CD3C74" w:rsidRDefault="00CD3C74" w:rsidP="00CD3C74">
    <w:pPr>
      <w:pStyle w:val="Podnoje"/>
      <w:jc w:val="center"/>
      <w:rPr>
        <w:bCs/>
        <w:sz w:val="18"/>
        <w:szCs w:val="18"/>
        <w:lang w:bidi="hr-HR"/>
      </w:rPr>
    </w:pPr>
    <w:r w:rsidRPr="00CD3C74">
      <w:rPr>
        <w:bCs/>
        <w:sz w:val="18"/>
        <w:szCs w:val="18"/>
        <w:lang w:bidi="hr-HR"/>
      </w:rPr>
      <w:t>Izneseni stavovi i mišljenja samo su autorova i ne odražavaju nužno službena stajališta Europske unije ni Europske komisije.</w:t>
    </w:r>
  </w:p>
  <w:p w14:paraId="610A42B3" w14:textId="5D96A2DB" w:rsidR="00CD3C74" w:rsidRPr="00CD3C74" w:rsidRDefault="00CD3C74" w:rsidP="00CD3C74">
    <w:pPr>
      <w:pStyle w:val="Podnoje"/>
      <w:jc w:val="center"/>
      <w:rPr>
        <w:bCs/>
        <w:sz w:val="18"/>
        <w:szCs w:val="18"/>
        <w:lang w:bidi="hr-HR"/>
      </w:rPr>
    </w:pPr>
    <w:r w:rsidRPr="00CD3C74">
      <w:rPr>
        <w:bCs/>
        <w:sz w:val="18"/>
        <w:szCs w:val="18"/>
        <w:lang w:bidi="hr-HR"/>
      </w:rPr>
      <w:t>Ni Europska unija ni Europska komisija ne mogu se smatrati odgovornima za njih.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8104" w14:textId="77777777" w:rsidR="00407ECC" w:rsidRDefault="00407ECC" w:rsidP="00CD3C74">
      <w:pPr>
        <w:spacing w:after="0" w:line="240" w:lineRule="auto"/>
      </w:pPr>
      <w:r>
        <w:separator/>
      </w:r>
    </w:p>
  </w:footnote>
  <w:footnote w:type="continuationSeparator" w:id="0">
    <w:p w14:paraId="2C3B76F9" w14:textId="77777777" w:rsidR="00407ECC" w:rsidRDefault="00407ECC" w:rsidP="00CD3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B822" w14:textId="1679BEF2" w:rsidR="00CD3C74" w:rsidRDefault="0003349B">
    <w:pPr>
      <w:pStyle w:val="Zaglavlje"/>
    </w:pPr>
    <w:r>
      <w:rPr>
        <w:noProof/>
      </w:rPr>
      <w:drawing>
        <wp:inline distT="0" distB="0" distL="0" distR="0" wp14:anchorId="579EFEBD" wp14:editId="06449240">
          <wp:extent cx="5943600" cy="911728"/>
          <wp:effectExtent l="0" t="0" r="0" b="3175"/>
          <wp:docPr id="1" name="Slika 0" descr="Slika na kojoj se prikazuje tekst, Font, logotip, grafi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0" descr="Slika na kojoj se prikazuje tekst, Font, logotip, grafi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943600" cy="91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0F8"/>
    <w:multiLevelType w:val="hybridMultilevel"/>
    <w:tmpl w:val="CF12971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A45C9"/>
    <w:multiLevelType w:val="hybridMultilevel"/>
    <w:tmpl w:val="9C6C5F6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1A6C3E"/>
    <w:multiLevelType w:val="multilevel"/>
    <w:tmpl w:val="CA9E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B2455"/>
    <w:multiLevelType w:val="hybridMultilevel"/>
    <w:tmpl w:val="F64A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F79EA"/>
    <w:multiLevelType w:val="hybridMultilevel"/>
    <w:tmpl w:val="B480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10E25"/>
    <w:multiLevelType w:val="multilevel"/>
    <w:tmpl w:val="82E8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003BF"/>
    <w:multiLevelType w:val="hybridMultilevel"/>
    <w:tmpl w:val="2B42D7C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220527"/>
    <w:multiLevelType w:val="hybridMultilevel"/>
    <w:tmpl w:val="BE9C09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12AD7"/>
    <w:multiLevelType w:val="hybridMultilevel"/>
    <w:tmpl w:val="8B56F7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23297"/>
    <w:multiLevelType w:val="hybridMultilevel"/>
    <w:tmpl w:val="F8E8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54A52"/>
    <w:multiLevelType w:val="multilevel"/>
    <w:tmpl w:val="D53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B27BE"/>
    <w:multiLevelType w:val="hybridMultilevel"/>
    <w:tmpl w:val="CDE0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84615"/>
    <w:multiLevelType w:val="multilevel"/>
    <w:tmpl w:val="ABFA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74B5F"/>
    <w:multiLevelType w:val="multilevel"/>
    <w:tmpl w:val="97E6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D5B8C"/>
    <w:multiLevelType w:val="multilevel"/>
    <w:tmpl w:val="C20C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E7E9F"/>
    <w:multiLevelType w:val="multilevel"/>
    <w:tmpl w:val="F06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C241F"/>
    <w:multiLevelType w:val="multilevel"/>
    <w:tmpl w:val="D9DE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50FAE"/>
    <w:multiLevelType w:val="hybridMultilevel"/>
    <w:tmpl w:val="75D044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00391"/>
    <w:multiLevelType w:val="multilevel"/>
    <w:tmpl w:val="1208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D0CA5"/>
    <w:multiLevelType w:val="multilevel"/>
    <w:tmpl w:val="9BD8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85F32"/>
    <w:multiLevelType w:val="hybridMultilevel"/>
    <w:tmpl w:val="5BA68BA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25789E"/>
    <w:multiLevelType w:val="hybridMultilevel"/>
    <w:tmpl w:val="0B04E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17B82"/>
    <w:multiLevelType w:val="multilevel"/>
    <w:tmpl w:val="07E2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0077E"/>
    <w:multiLevelType w:val="hybridMultilevel"/>
    <w:tmpl w:val="583C793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94301E"/>
    <w:multiLevelType w:val="hybridMultilevel"/>
    <w:tmpl w:val="4D32FC24"/>
    <w:lvl w:ilvl="0" w:tplc="0409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5E01188"/>
    <w:multiLevelType w:val="hybridMultilevel"/>
    <w:tmpl w:val="96A0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66E6B"/>
    <w:multiLevelType w:val="hybridMultilevel"/>
    <w:tmpl w:val="98C8A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F061F"/>
    <w:multiLevelType w:val="hybridMultilevel"/>
    <w:tmpl w:val="252AF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B6653"/>
    <w:multiLevelType w:val="multilevel"/>
    <w:tmpl w:val="B03A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984D4A"/>
    <w:multiLevelType w:val="hybridMultilevel"/>
    <w:tmpl w:val="A680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F1D2B"/>
    <w:multiLevelType w:val="hybridMultilevel"/>
    <w:tmpl w:val="7478A0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082421">
    <w:abstractNumId w:val="28"/>
  </w:num>
  <w:num w:numId="2" w16cid:durableId="746607916">
    <w:abstractNumId w:val="12"/>
  </w:num>
  <w:num w:numId="3" w16cid:durableId="404422965">
    <w:abstractNumId w:val="5"/>
  </w:num>
  <w:num w:numId="4" w16cid:durableId="308365046">
    <w:abstractNumId w:val="10"/>
  </w:num>
  <w:num w:numId="5" w16cid:durableId="71004783">
    <w:abstractNumId w:val="2"/>
  </w:num>
  <w:num w:numId="6" w16cid:durableId="1304894652">
    <w:abstractNumId w:val="18"/>
  </w:num>
  <w:num w:numId="7" w16cid:durableId="1504279305">
    <w:abstractNumId w:val="11"/>
  </w:num>
  <w:num w:numId="8" w16cid:durableId="1997219730">
    <w:abstractNumId w:val="29"/>
  </w:num>
  <w:num w:numId="9" w16cid:durableId="1013730650">
    <w:abstractNumId w:val="3"/>
  </w:num>
  <w:num w:numId="10" w16cid:durableId="834225328">
    <w:abstractNumId w:val="4"/>
  </w:num>
  <w:num w:numId="11" w16cid:durableId="1988121472">
    <w:abstractNumId w:val="9"/>
  </w:num>
  <w:num w:numId="12" w16cid:durableId="1932546099">
    <w:abstractNumId w:val="25"/>
  </w:num>
  <w:num w:numId="13" w16cid:durableId="1406948547">
    <w:abstractNumId w:val="20"/>
  </w:num>
  <w:num w:numId="14" w16cid:durableId="902986327">
    <w:abstractNumId w:val="1"/>
  </w:num>
  <w:num w:numId="15" w16cid:durableId="525407418">
    <w:abstractNumId w:val="0"/>
  </w:num>
  <w:num w:numId="16" w16cid:durableId="1451048636">
    <w:abstractNumId w:val="23"/>
  </w:num>
  <w:num w:numId="17" w16cid:durableId="2024358710">
    <w:abstractNumId w:val="24"/>
  </w:num>
  <w:num w:numId="18" w16cid:durableId="82847153">
    <w:abstractNumId w:val="6"/>
  </w:num>
  <w:num w:numId="19" w16cid:durableId="1209608467">
    <w:abstractNumId w:val="8"/>
  </w:num>
  <w:num w:numId="20" w16cid:durableId="204559126">
    <w:abstractNumId w:val="26"/>
  </w:num>
  <w:num w:numId="21" w16cid:durableId="399522251">
    <w:abstractNumId w:val="27"/>
  </w:num>
  <w:num w:numId="22" w16cid:durableId="2132437287">
    <w:abstractNumId w:val="17"/>
  </w:num>
  <w:num w:numId="23" w16cid:durableId="912740429">
    <w:abstractNumId w:val="30"/>
  </w:num>
  <w:num w:numId="24" w16cid:durableId="1410540109">
    <w:abstractNumId w:val="21"/>
  </w:num>
  <w:num w:numId="25" w16cid:durableId="867571663">
    <w:abstractNumId w:val="7"/>
  </w:num>
  <w:num w:numId="26" w16cid:durableId="574165477">
    <w:abstractNumId w:val="22"/>
  </w:num>
  <w:num w:numId="27" w16cid:durableId="1765147875">
    <w:abstractNumId w:val="14"/>
  </w:num>
  <w:num w:numId="28" w16cid:durableId="1042824544">
    <w:abstractNumId w:val="13"/>
  </w:num>
  <w:num w:numId="29" w16cid:durableId="677536789">
    <w:abstractNumId w:val="19"/>
  </w:num>
  <w:num w:numId="30" w16cid:durableId="66265501">
    <w:abstractNumId w:val="16"/>
  </w:num>
  <w:num w:numId="31" w16cid:durableId="1451975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BF"/>
    <w:rsid w:val="00031BDD"/>
    <w:rsid w:val="0003349B"/>
    <w:rsid w:val="00091DC1"/>
    <w:rsid w:val="0010515B"/>
    <w:rsid w:val="0011294C"/>
    <w:rsid w:val="00132C28"/>
    <w:rsid w:val="00227EC8"/>
    <w:rsid w:val="00270741"/>
    <w:rsid w:val="00314C5F"/>
    <w:rsid w:val="003315B8"/>
    <w:rsid w:val="00334114"/>
    <w:rsid w:val="00343A22"/>
    <w:rsid w:val="00360019"/>
    <w:rsid w:val="00382C39"/>
    <w:rsid w:val="003B4E75"/>
    <w:rsid w:val="003E06E6"/>
    <w:rsid w:val="003E1E49"/>
    <w:rsid w:val="003F5CB1"/>
    <w:rsid w:val="00402094"/>
    <w:rsid w:val="00407ECC"/>
    <w:rsid w:val="004354BD"/>
    <w:rsid w:val="004861A2"/>
    <w:rsid w:val="00576F77"/>
    <w:rsid w:val="005A3A9B"/>
    <w:rsid w:val="005B027B"/>
    <w:rsid w:val="005D6BA5"/>
    <w:rsid w:val="005F2E84"/>
    <w:rsid w:val="006A26AA"/>
    <w:rsid w:val="006B5612"/>
    <w:rsid w:val="006E5971"/>
    <w:rsid w:val="00785407"/>
    <w:rsid w:val="00785531"/>
    <w:rsid w:val="00785DC2"/>
    <w:rsid w:val="007B16CB"/>
    <w:rsid w:val="007B1D29"/>
    <w:rsid w:val="00806766"/>
    <w:rsid w:val="0082692F"/>
    <w:rsid w:val="00835318"/>
    <w:rsid w:val="008537A2"/>
    <w:rsid w:val="008E451C"/>
    <w:rsid w:val="009038E6"/>
    <w:rsid w:val="00911E0C"/>
    <w:rsid w:val="00917E58"/>
    <w:rsid w:val="0092538C"/>
    <w:rsid w:val="009C41C6"/>
    <w:rsid w:val="009D70F5"/>
    <w:rsid w:val="00A4002C"/>
    <w:rsid w:val="00A43EEC"/>
    <w:rsid w:val="00BA472A"/>
    <w:rsid w:val="00BA59CC"/>
    <w:rsid w:val="00BB0B6D"/>
    <w:rsid w:val="00BB1EBF"/>
    <w:rsid w:val="00C65C7D"/>
    <w:rsid w:val="00CD3C74"/>
    <w:rsid w:val="00D770F0"/>
    <w:rsid w:val="00DA3D55"/>
    <w:rsid w:val="00E1751E"/>
    <w:rsid w:val="00E95174"/>
    <w:rsid w:val="00F10F21"/>
    <w:rsid w:val="00F12237"/>
    <w:rsid w:val="00F63A88"/>
    <w:rsid w:val="00F64B05"/>
    <w:rsid w:val="00F82FBD"/>
    <w:rsid w:val="00FE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1B60C"/>
  <w15:chartTrackingRefBased/>
  <w15:docId w15:val="{048261E4-5341-4744-9B82-4DC66389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3">
    <w:name w:val="heading 3"/>
    <w:basedOn w:val="Normal"/>
    <w:link w:val="Naslov3Char"/>
    <w:uiPriority w:val="9"/>
    <w:qFormat/>
    <w:rsid w:val="00F64B0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F64B05"/>
    <w:rPr>
      <w:rFonts w:ascii="Times New Roman" w:eastAsia="Times New Roman" w:hAnsi="Times New Roman" w:cs="Times New Roman"/>
      <w:b/>
      <w:bCs/>
      <w:sz w:val="27"/>
      <w:szCs w:val="27"/>
    </w:rPr>
  </w:style>
  <w:style w:type="character" w:styleId="Naglaeno">
    <w:name w:val="Strong"/>
    <w:basedOn w:val="Zadanifontodlomka"/>
    <w:uiPriority w:val="22"/>
    <w:qFormat/>
    <w:rsid w:val="00F64B05"/>
    <w:rPr>
      <w:b/>
      <w:bCs/>
    </w:rPr>
  </w:style>
  <w:style w:type="character" w:styleId="Istaknuto">
    <w:name w:val="Emphasis"/>
    <w:basedOn w:val="Zadanifontodlomka"/>
    <w:uiPriority w:val="20"/>
    <w:qFormat/>
    <w:rsid w:val="00F64B05"/>
    <w:rPr>
      <w:i/>
      <w:iCs/>
    </w:rPr>
  </w:style>
  <w:style w:type="paragraph" w:styleId="Odlomakpopisa">
    <w:name w:val="List Paragraph"/>
    <w:basedOn w:val="Normal"/>
    <w:uiPriority w:val="34"/>
    <w:qFormat/>
    <w:rsid w:val="00F64B05"/>
    <w:pPr>
      <w:ind w:left="720"/>
      <w:contextualSpacing/>
    </w:pPr>
  </w:style>
  <w:style w:type="paragraph" w:styleId="Zaglavlje">
    <w:name w:val="header"/>
    <w:basedOn w:val="Normal"/>
    <w:link w:val="ZaglavljeChar"/>
    <w:uiPriority w:val="99"/>
    <w:unhideWhenUsed/>
    <w:rsid w:val="00CD3C74"/>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CD3C74"/>
    <w:rPr>
      <w:lang w:val="hr-HR"/>
    </w:rPr>
  </w:style>
  <w:style w:type="paragraph" w:styleId="Podnoje">
    <w:name w:val="footer"/>
    <w:basedOn w:val="Normal"/>
    <w:link w:val="PodnojeChar"/>
    <w:uiPriority w:val="99"/>
    <w:unhideWhenUsed/>
    <w:rsid w:val="00CD3C74"/>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D3C74"/>
    <w:rPr>
      <w:lang w:val="hr-HR"/>
    </w:rPr>
  </w:style>
  <w:style w:type="character" w:styleId="Hiperveza">
    <w:name w:val="Hyperlink"/>
    <w:basedOn w:val="Zadanifontodlomka"/>
    <w:uiPriority w:val="99"/>
    <w:unhideWhenUsed/>
    <w:rsid w:val="00F63A88"/>
    <w:rPr>
      <w:color w:val="0563C1" w:themeColor="hyperlink"/>
      <w:u w:val="single"/>
    </w:rPr>
  </w:style>
  <w:style w:type="character" w:styleId="Nerijeenospominjanje">
    <w:name w:val="Unresolved Mention"/>
    <w:basedOn w:val="Zadanifontodlomka"/>
    <w:uiPriority w:val="99"/>
    <w:semiHidden/>
    <w:unhideWhenUsed/>
    <w:rsid w:val="00F63A88"/>
    <w:rPr>
      <w:color w:val="605E5C"/>
      <w:shd w:val="clear" w:color="auto" w:fill="E1DFDD"/>
    </w:rPr>
  </w:style>
  <w:style w:type="table" w:customStyle="1" w:styleId="TableNormal">
    <w:name w:val="Table Normal"/>
    <w:uiPriority w:val="2"/>
    <w:semiHidden/>
    <w:unhideWhenUsed/>
    <w:qFormat/>
    <w:rsid w:val="002707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270741"/>
    <w:pPr>
      <w:widowControl w:val="0"/>
      <w:autoSpaceDE w:val="0"/>
      <w:autoSpaceDN w:val="0"/>
      <w:spacing w:after="0" w:line="240" w:lineRule="auto"/>
    </w:pPr>
    <w:rPr>
      <w:rFonts w:ascii="Tahoma" w:eastAsia="Tahoma" w:hAnsi="Tahoma" w:cs="Tahoma"/>
    </w:rPr>
  </w:style>
  <w:style w:type="character" w:customStyle="1" w:styleId="TijelotekstaChar">
    <w:name w:val="Tijelo teksta Char"/>
    <w:basedOn w:val="Zadanifontodlomka"/>
    <w:link w:val="Tijeloteksta"/>
    <w:uiPriority w:val="1"/>
    <w:rsid w:val="00270741"/>
    <w:rPr>
      <w:rFonts w:ascii="Tahoma" w:eastAsia="Tahoma" w:hAnsi="Tahoma" w:cs="Tahoma"/>
      <w:lang w:val="hr-HR"/>
    </w:rPr>
  </w:style>
  <w:style w:type="paragraph" w:customStyle="1" w:styleId="TableParagraph">
    <w:name w:val="Table Paragraph"/>
    <w:basedOn w:val="Normal"/>
    <w:uiPriority w:val="1"/>
    <w:qFormat/>
    <w:rsid w:val="00270741"/>
    <w:pPr>
      <w:widowControl w:val="0"/>
      <w:autoSpaceDE w:val="0"/>
      <w:autoSpaceDN w:val="0"/>
      <w:spacing w:after="0" w:line="240"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480</Words>
  <Characters>2741</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Frane Urem</dc:creator>
  <cp:keywords/>
  <dc:description/>
  <cp:lastModifiedBy>Aleksandra Janjić</cp:lastModifiedBy>
  <cp:revision>9</cp:revision>
  <dcterms:created xsi:type="dcterms:W3CDTF">2025-10-24T14:44:00Z</dcterms:created>
  <dcterms:modified xsi:type="dcterms:W3CDTF">2025-11-03T11:53:00Z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b28e67ce80c1e87b3b6a99997210fceaf7825cbfe9612610a9a47df7f5d73420</vt:lpwstr>
  </property>
</Properties>
</file>